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6A9" w:rsidRPr="000159F2" w:rsidRDefault="0034111C" w:rsidP="00EE76A9">
      <w:pPr>
        <w:pStyle w:val="a5"/>
        <w:tabs>
          <w:tab w:val="right" w:pos="9639"/>
        </w:tabs>
        <w:rPr>
          <w:bCs/>
          <w:noProof w:val="0"/>
          <w:sz w:val="24"/>
          <w:lang w:val="en-GB" w:eastAsia="zh-CN"/>
        </w:rPr>
      </w:pPr>
      <w:r w:rsidRPr="007B7496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  <w:lang w:val="en-GB"/>
        </w:rPr>
        <w:t xml:space="preserve">SG-RAN </w:t>
      </w:r>
      <w:r w:rsidRPr="005C373A">
        <w:rPr>
          <w:noProof w:val="0"/>
          <w:sz w:val="24"/>
          <w:szCs w:val="24"/>
          <w:lang w:val="en-GB"/>
        </w:rPr>
        <w:t>WG</w:t>
      </w:r>
      <w:r w:rsidR="002B2813" w:rsidRPr="005C373A">
        <w:rPr>
          <w:noProof w:val="0"/>
          <w:sz w:val="24"/>
          <w:szCs w:val="24"/>
          <w:lang w:val="en-GB"/>
        </w:rPr>
        <w:t>2</w:t>
      </w:r>
      <w:r w:rsidRPr="005C373A">
        <w:rPr>
          <w:noProof w:val="0"/>
          <w:sz w:val="24"/>
          <w:szCs w:val="24"/>
          <w:lang w:val="en-GB"/>
        </w:rPr>
        <w:t xml:space="preserve"> Meeting #</w:t>
      </w:r>
      <w:r w:rsidR="008B5290" w:rsidRPr="005C373A">
        <w:rPr>
          <w:noProof w:val="0"/>
          <w:sz w:val="24"/>
          <w:szCs w:val="24"/>
          <w:lang w:val="en-GB"/>
        </w:rPr>
        <w:t>7</w:t>
      </w:r>
      <w:r w:rsidR="00F00D5D" w:rsidRPr="005C373A">
        <w:rPr>
          <w:rFonts w:hint="eastAsia"/>
          <w:noProof w:val="0"/>
          <w:sz w:val="24"/>
          <w:szCs w:val="24"/>
          <w:lang w:val="en-GB" w:eastAsia="zh-CN"/>
        </w:rPr>
        <w:t>5</w:t>
      </w:r>
      <w:r w:rsidR="00E61079" w:rsidRPr="005C373A">
        <w:rPr>
          <w:rFonts w:hint="eastAsia"/>
          <w:noProof w:val="0"/>
          <w:sz w:val="24"/>
          <w:szCs w:val="24"/>
          <w:lang w:val="en-GB" w:eastAsia="zh-CN"/>
        </w:rPr>
        <w:t>bis</w:t>
      </w:r>
      <w:r w:rsidRPr="007B7496">
        <w:rPr>
          <w:bCs/>
          <w:noProof w:val="0"/>
          <w:sz w:val="24"/>
          <w:lang w:val="en-GB"/>
        </w:rPr>
        <w:tab/>
      </w:r>
      <w:r w:rsidRPr="007B7496">
        <w:rPr>
          <w:rFonts w:hint="eastAsia"/>
          <w:bCs/>
          <w:noProof w:val="0"/>
          <w:sz w:val="24"/>
          <w:lang w:val="en-GB" w:eastAsia="ja-JP"/>
        </w:rPr>
        <w:t>R</w:t>
      </w:r>
      <w:r w:rsidR="002B2813" w:rsidRPr="007B7496">
        <w:rPr>
          <w:bCs/>
          <w:noProof w:val="0"/>
          <w:sz w:val="24"/>
          <w:lang w:val="en-GB" w:eastAsia="ja-JP"/>
        </w:rPr>
        <w:t>2</w:t>
      </w:r>
      <w:r w:rsidRPr="007B7496">
        <w:rPr>
          <w:rFonts w:hint="eastAsia"/>
          <w:bCs/>
          <w:noProof w:val="0"/>
          <w:sz w:val="24"/>
          <w:lang w:val="en-GB" w:eastAsia="ja-JP"/>
        </w:rPr>
        <w:t>-</w:t>
      </w:r>
      <w:r w:rsidR="00636276">
        <w:rPr>
          <w:bCs/>
          <w:noProof w:val="0"/>
          <w:sz w:val="24"/>
          <w:lang w:val="en-GB" w:eastAsia="ja-JP"/>
        </w:rPr>
        <w:t>1</w:t>
      </w:r>
      <w:r w:rsidR="003814FF">
        <w:rPr>
          <w:rFonts w:hint="eastAsia"/>
          <w:bCs/>
          <w:noProof w:val="0"/>
          <w:sz w:val="24"/>
          <w:lang w:val="en-GB" w:eastAsia="zh-CN"/>
        </w:rPr>
        <w:t>1</w:t>
      </w:r>
      <w:r w:rsidR="00C23AD4">
        <w:rPr>
          <w:rFonts w:hint="eastAsia"/>
          <w:bCs/>
          <w:noProof w:val="0"/>
          <w:sz w:val="24"/>
          <w:lang w:val="en-GB" w:eastAsia="zh-CN"/>
        </w:rPr>
        <w:t>4948</w:t>
      </w:r>
    </w:p>
    <w:p w:rsidR="00F00D5D" w:rsidRPr="005A59E8" w:rsidRDefault="00F00D5D" w:rsidP="00F00D5D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hint="eastAsia"/>
          <w:bCs/>
          <w:noProof w:val="0"/>
          <w:sz w:val="24"/>
          <w:lang w:val="en-GB"/>
        </w:rPr>
        <w:t>10</w:t>
      </w:r>
      <w:r w:rsidRPr="00BB4321">
        <w:rPr>
          <w:bCs/>
          <w:noProof w:val="0"/>
          <w:sz w:val="24"/>
          <w:lang w:val="en-GB"/>
        </w:rPr>
        <w:t xml:space="preserve"> - </w:t>
      </w:r>
      <w:r>
        <w:rPr>
          <w:rFonts w:hint="eastAsia"/>
          <w:bCs/>
          <w:noProof w:val="0"/>
          <w:sz w:val="24"/>
          <w:lang w:val="en-GB"/>
        </w:rPr>
        <w:t>14</w:t>
      </w:r>
      <w:r w:rsidRPr="00BB4321">
        <w:rPr>
          <w:bCs/>
          <w:noProof w:val="0"/>
          <w:sz w:val="24"/>
          <w:lang w:val="en-GB"/>
        </w:rPr>
        <w:t xml:space="preserve"> </w:t>
      </w:r>
      <w:r>
        <w:rPr>
          <w:rFonts w:hint="eastAsia"/>
          <w:bCs/>
          <w:noProof w:val="0"/>
          <w:sz w:val="24"/>
          <w:lang w:val="en-GB"/>
        </w:rPr>
        <w:t>October</w:t>
      </w:r>
      <w:r w:rsidRPr="00BB4321">
        <w:rPr>
          <w:bCs/>
          <w:noProof w:val="0"/>
          <w:sz w:val="24"/>
          <w:lang w:val="en-GB"/>
        </w:rPr>
        <w:t xml:space="preserve"> 2011, </w:t>
      </w:r>
      <w:proofErr w:type="spellStart"/>
      <w:r>
        <w:rPr>
          <w:rFonts w:hint="eastAsia"/>
          <w:bCs/>
          <w:noProof w:val="0"/>
          <w:sz w:val="24"/>
          <w:lang w:val="en-GB"/>
        </w:rPr>
        <w:t>Zhuhai</w:t>
      </w:r>
      <w:proofErr w:type="spellEnd"/>
      <w:r w:rsidRPr="00BB4321">
        <w:rPr>
          <w:bCs/>
          <w:noProof w:val="0"/>
          <w:sz w:val="24"/>
          <w:lang w:val="en-GB"/>
        </w:rPr>
        <w:t xml:space="preserve">, </w:t>
      </w:r>
      <w:r>
        <w:rPr>
          <w:rFonts w:hint="eastAsia"/>
          <w:bCs/>
          <w:noProof w:val="0"/>
          <w:sz w:val="24"/>
          <w:lang w:val="en-GB"/>
        </w:rPr>
        <w:t>China</w:t>
      </w:r>
    </w:p>
    <w:p w:rsidR="009F146A" w:rsidRPr="00B01FF4" w:rsidRDefault="009F146A">
      <w:pPr>
        <w:pStyle w:val="a5"/>
        <w:rPr>
          <w:bCs/>
          <w:noProof w:val="0"/>
          <w:sz w:val="24"/>
          <w:lang w:val="en-GB" w:eastAsia="zh-CN"/>
        </w:rPr>
      </w:pPr>
    </w:p>
    <w:p w:rsidR="0034111C" w:rsidRPr="00F93A8E" w:rsidRDefault="0034111C">
      <w:pPr>
        <w:pStyle w:val="CRCoverPage"/>
        <w:rPr>
          <w:rFonts w:eastAsia="宋体" w:cs="Arial"/>
          <w:b/>
          <w:bCs/>
          <w:sz w:val="24"/>
          <w:lang w:eastAsia="zh-CN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8F0338">
        <w:rPr>
          <w:rFonts w:eastAsia="宋体" w:cs="Arial" w:hint="eastAsia"/>
          <w:b/>
          <w:bCs/>
          <w:sz w:val="24"/>
          <w:lang w:eastAsia="zh-CN"/>
        </w:rPr>
        <w:t>7.6.1.1</w:t>
      </w:r>
    </w:p>
    <w:p w:rsidR="0034111C" w:rsidRPr="007B7496" w:rsidRDefault="0034111C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="00832B4C">
        <w:rPr>
          <w:rFonts w:ascii="Arial" w:hAnsi="Arial" w:cs="Arial"/>
          <w:b/>
          <w:bCs/>
          <w:sz w:val="24"/>
        </w:rPr>
        <w:t>ZTE</w:t>
      </w:r>
    </w:p>
    <w:p w:rsidR="0034111C" w:rsidRPr="002D66A4" w:rsidRDefault="0034111C" w:rsidP="00D27E7C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B7496">
        <w:rPr>
          <w:rFonts w:ascii="Arial" w:hAnsi="Arial" w:cs="Arial"/>
          <w:b/>
          <w:bCs/>
          <w:sz w:val="24"/>
        </w:rPr>
        <w:t>Title:</w:t>
      </w:r>
      <w:r w:rsidRPr="007B7496">
        <w:rPr>
          <w:rFonts w:ascii="Arial" w:hAnsi="Arial" w:cs="Arial"/>
          <w:b/>
          <w:bCs/>
          <w:sz w:val="24"/>
        </w:rPr>
        <w:tab/>
      </w:r>
      <w:bookmarkStart w:id="1" w:name="OLE_LINK5"/>
      <w:bookmarkStart w:id="2" w:name="OLE_LINK6"/>
      <w:r w:rsidR="00C23AD4" w:rsidRPr="00C23AD4">
        <w:rPr>
          <w:rFonts w:ascii="Arial" w:hAnsi="Arial" w:cs="Arial"/>
          <w:b/>
          <w:bCs/>
          <w:sz w:val="24"/>
          <w:lang w:eastAsia="zh-CN"/>
        </w:rPr>
        <w:t xml:space="preserve">Measurement scheme based on </w:t>
      </w:r>
      <w:proofErr w:type="spellStart"/>
      <w:r w:rsidR="00C23AD4" w:rsidRPr="00C23AD4">
        <w:rPr>
          <w:rFonts w:ascii="Arial" w:hAnsi="Arial" w:cs="Arial"/>
          <w:b/>
          <w:bCs/>
          <w:sz w:val="24"/>
          <w:lang w:eastAsia="zh-CN"/>
        </w:rPr>
        <w:t>subframes</w:t>
      </w:r>
      <w:proofErr w:type="spellEnd"/>
      <w:r w:rsidR="00C23AD4" w:rsidRPr="00C23AD4">
        <w:rPr>
          <w:rFonts w:ascii="Arial" w:hAnsi="Arial" w:cs="Arial"/>
          <w:b/>
          <w:bCs/>
          <w:sz w:val="24"/>
          <w:lang w:eastAsia="zh-CN"/>
        </w:rPr>
        <w:t xml:space="preserve"> grouping</w:t>
      </w:r>
      <w:bookmarkEnd w:id="1"/>
      <w:bookmarkEnd w:id="2"/>
    </w:p>
    <w:p w:rsidR="0034111C" w:rsidRDefault="0034111C">
      <w:pPr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Document for:</w:t>
      </w:r>
      <w:r w:rsidRPr="007B7496">
        <w:rPr>
          <w:rFonts w:ascii="Arial" w:hAnsi="Arial" w:cs="Arial"/>
          <w:b/>
          <w:bCs/>
          <w:sz w:val="24"/>
        </w:rPr>
        <w:tab/>
      </w:r>
      <w:r w:rsidRPr="007B7496">
        <w:rPr>
          <w:rFonts w:ascii="Arial" w:hAnsi="Arial" w:cs="Arial"/>
          <w:b/>
          <w:bCs/>
          <w:sz w:val="24"/>
        </w:rPr>
        <w:tab/>
        <w:t>Discussion and Decision</w:t>
      </w:r>
    </w:p>
    <w:p w:rsidR="00263D50" w:rsidRDefault="00263D50" w:rsidP="00942913">
      <w:pPr>
        <w:pStyle w:val="1"/>
        <w:numPr>
          <w:ilvl w:val="0"/>
          <w:numId w:val="1"/>
        </w:numPr>
        <w:overflowPunct/>
        <w:autoSpaceDE/>
        <w:autoSpaceDN/>
        <w:adjustRightInd/>
        <w:ind w:left="448" w:hanging="448"/>
        <w:textAlignment w:val="auto"/>
        <w:rPr>
          <w:b/>
          <w:sz w:val="32"/>
          <w:szCs w:val="32"/>
        </w:rPr>
      </w:pPr>
      <w:bookmarkStart w:id="3" w:name="_Ref272754064"/>
      <w:r w:rsidRPr="00AA16DF">
        <w:rPr>
          <w:rFonts w:hint="eastAsia"/>
          <w:b/>
          <w:sz w:val="32"/>
          <w:szCs w:val="32"/>
          <w:lang w:eastAsia="zh-CN"/>
        </w:rPr>
        <w:t>Introduction</w:t>
      </w:r>
      <w:bookmarkEnd w:id="3"/>
    </w:p>
    <w:p w:rsidR="00E44E67" w:rsidRDefault="00CA4AB3" w:rsidP="00B30A0B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During last RAN</w:t>
      </w:r>
      <w:r w:rsidR="009F4400">
        <w:rPr>
          <w:rFonts w:hint="eastAsia"/>
          <w:lang w:val="en-US" w:eastAsia="zh-CN"/>
        </w:rPr>
        <w:t xml:space="preserve">#53 meeting, </w:t>
      </w:r>
      <w:r w:rsidR="003931AD">
        <w:rPr>
          <w:rFonts w:hint="eastAsia"/>
          <w:lang w:val="en-US" w:eastAsia="zh-CN"/>
        </w:rPr>
        <w:t xml:space="preserve">the WI phase of IDC </w:t>
      </w:r>
      <w:r w:rsidR="00A712EE">
        <w:rPr>
          <w:rFonts w:hint="eastAsia"/>
          <w:lang w:val="en-US" w:eastAsia="zh-CN"/>
        </w:rPr>
        <w:t>is agreed to start.</w:t>
      </w:r>
      <w:r w:rsidR="00374C9A">
        <w:rPr>
          <w:rFonts w:hint="eastAsia"/>
          <w:lang w:val="en-US" w:eastAsia="zh-CN"/>
        </w:rPr>
        <w:t xml:space="preserve"> And one of the objectives in WI phase is </w:t>
      </w:r>
      <w:r w:rsidR="00D12DEA">
        <w:rPr>
          <w:lang w:val="en-US" w:eastAsia="zh-CN"/>
        </w:rPr>
        <w:t>“</w:t>
      </w:r>
      <w:r w:rsidR="00374C9A">
        <w:rPr>
          <w:rFonts w:hint="eastAsia"/>
          <w:lang w:eastAsia="zh-CN"/>
        </w:rPr>
        <w:t>i</w:t>
      </w:r>
      <w:r w:rsidR="00374C9A">
        <w:rPr>
          <w:rFonts w:hint="eastAsia"/>
        </w:rPr>
        <w:t xml:space="preserve">nvestigate the possibilities of defining new measurements or new test cases </w:t>
      </w:r>
      <w:r w:rsidR="00374C9A" w:rsidRPr="00A90DD9">
        <w:t xml:space="preserve">to </w:t>
      </w:r>
      <w:r w:rsidR="00374C9A">
        <w:rPr>
          <w:rFonts w:hint="eastAsia"/>
        </w:rPr>
        <w:t xml:space="preserve">ensure timely trigger as well as </w:t>
      </w:r>
      <w:r w:rsidR="00374C9A" w:rsidRPr="00A90DD9">
        <w:t>limit unnecessary triggers/trigger misuse</w:t>
      </w:r>
      <w:r w:rsidR="00D12DEA">
        <w:rPr>
          <w:lang w:eastAsia="zh-CN"/>
        </w:rPr>
        <w:t>”</w:t>
      </w:r>
      <w:r w:rsidR="00D12DEA">
        <w:rPr>
          <w:rFonts w:hint="eastAsia"/>
          <w:lang w:eastAsia="zh-CN"/>
        </w:rPr>
        <w:t>.</w:t>
      </w:r>
      <w:r w:rsidR="0002660A">
        <w:rPr>
          <w:rFonts w:hint="eastAsia"/>
          <w:lang w:eastAsia="zh-CN"/>
        </w:rPr>
        <w:t xml:space="preserve"> In this contribution, we </w:t>
      </w:r>
      <w:r w:rsidR="005F427F">
        <w:rPr>
          <w:rFonts w:hint="eastAsia"/>
          <w:lang w:eastAsia="zh-CN"/>
        </w:rPr>
        <w:t>analysis the existing methods and give a new measurements method for triggering the indication.</w:t>
      </w:r>
    </w:p>
    <w:p w:rsidR="00263D50" w:rsidRPr="00B30A0B" w:rsidRDefault="00263D50" w:rsidP="00B30A0B">
      <w:pPr>
        <w:pStyle w:val="1"/>
        <w:numPr>
          <w:ilvl w:val="0"/>
          <w:numId w:val="1"/>
        </w:numPr>
        <w:overflowPunct/>
        <w:autoSpaceDE/>
        <w:autoSpaceDN/>
        <w:adjustRightInd/>
        <w:ind w:left="448" w:hanging="448"/>
        <w:textAlignment w:val="auto"/>
        <w:rPr>
          <w:b/>
          <w:sz w:val="32"/>
          <w:szCs w:val="32"/>
          <w:lang w:eastAsia="zh-CN"/>
        </w:rPr>
      </w:pPr>
      <w:r w:rsidRPr="00B30A0B">
        <w:rPr>
          <w:rFonts w:hint="eastAsia"/>
          <w:b/>
          <w:sz w:val="32"/>
          <w:szCs w:val="32"/>
          <w:lang w:eastAsia="zh-CN"/>
        </w:rPr>
        <w:t>Discussion</w:t>
      </w:r>
    </w:p>
    <w:p w:rsidR="002D7D4D" w:rsidRDefault="00657E2E" w:rsidP="002D7D4D">
      <w:pPr>
        <w:pStyle w:val="2"/>
        <w:numPr>
          <w:ilvl w:val="1"/>
          <w:numId w:val="1"/>
        </w:numPr>
        <w:overflowPunct/>
        <w:autoSpaceDE/>
        <w:autoSpaceDN/>
        <w:adjustRightInd/>
        <w:spacing w:before="240" w:after="60"/>
        <w:textAlignment w:val="auto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The existing methods for triggering the indication</w:t>
      </w:r>
    </w:p>
    <w:p w:rsidR="00C20695" w:rsidRDefault="00605066" w:rsidP="00B12474">
      <w:pPr>
        <w:spacing w:beforeLines="50"/>
        <w:jc w:val="both"/>
        <w:rPr>
          <w:b/>
          <w:u w:val="single"/>
          <w:lang w:eastAsia="zh-CN"/>
        </w:rPr>
      </w:pPr>
      <w:r w:rsidRPr="00605066">
        <w:rPr>
          <w:rFonts w:hint="eastAsia"/>
          <w:b/>
          <w:u w:val="single"/>
          <w:lang w:eastAsia="zh-CN"/>
        </w:rPr>
        <w:t>DL measurement correlated to ISM transmission</w:t>
      </w:r>
    </w:p>
    <w:p w:rsidR="00C20695" w:rsidRDefault="00956375" w:rsidP="00B12474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t>In this method [1</w:t>
      </w:r>
      <w:r w:rsidR="00073BF9">
        <w:rPr>
          <w:rFonts w:hint="eastAsia"/>
          <w:lang w:eastAsia="zh-CN"/>
        </w:rPr>
        <w:t xml:space="preserve">], </w:t>
      </w:r>
      <w:r w:rsidR="00464110">
        <w:rPr>
          <w:rFonts w:hint="eastAsia"/>
          <w:lang w:eastAsia="zh-CN"/>
        </w:rPr>
        <w:t>the sample</w:t>
      </w:r>
      <w:r w:rsidR="00C06B5C">
        <w:rPr>
          <w:rFonts w:hint="eastAsia"/>
          <w:lang w:eastAsia="zh-CN"/>
        </w:rPr>
        <w:t>s</w:t>
      </w:r>
      <w:r w:rsidR="00464110">
        <w:rPr>
          <w:rFonts w:hint="eastAsia"/>
          <w:lang w:eastAsia="zh-CN"/>
        </w:rPr>
        <w:t xml:space="preserve"> of physical layer</w:t>
      </w:r>
      <w:r w:rsidR="00C06B5C">
        <w:rPr>
          <w:rFonts w:hint="eastAsia"/>
          <w:lang w:eastAsia="zh-CN"/>
        </w:rPr>
        <w:t xml:space="preserve"> are</w:t>
      </w:r>
      <w:r w:rsidR="00464110">
        <w:rPr>
          <w:rFonts w:hint="eastAsia"/>
          <w:lang w:eastAsia="zh-CN"/>
        </w:rPr>
        <w:t xml:space="preserve"> </w:t>
      </w:r>
      <w:r w:rsidR="00C06B5C">
        <w:rPr>
          <w:rFonts w:hint="eastAsia"/>
          <w:lang w:eastAsia="zh-CN"/>
        </w:rPr>
        <w:t xml:space="preserve">all on the </w:t>
      </w:r>
      <w:proofErr w:type="spellStart"/>
      <w:r w:rsidR="00C06B5C">
        <w:rPr>
          <w:rFonts w:hint="eastAsia"/>
          <w:lang w:eastAsia="zh-CN"/>
        </w:rPr>
        <w:t>subframes</w:t>
      </w:r>
      <w:proofErr w:type="spellEnd"/>
      <w:r w:rsidR="00C06B5C">
        <w:rPr>
          <w:rFonts w:hint="eastAsia"/>
          <w:lang w:eastAsia="zh-CN"/>
        </w:rPr>
        <w:t xml:space="preserve"> which are interfered by ISM radio</w:t>
      </w:r>
      <w:r w:rsidR="00073BF9">
        <w:rPr>
          <w:rFonts w:hint="eastAsia"/>
          <w:lang w:eastAsia="zh-CN"/>
        </w:rPr>
        <w:t xml:space="preserve"> transmission. The good side is </w:t>
      </w:r>
      <w:r w:rsidR="004E0F47">
        <w:rPr>
          <w:rFonts w:hint="eastAsia"/>
          <w:lang w:eastAsia="zh-CN"/>
        </w:rPr>
        <w:t xml:space="preserve">that </w:t>
      </w:r>
      <w:r w:rsidR="00073BF9">
        <w:rPr>
          <w:rFonts w:hint="eastAsia"/>
          <w:lang w:eastAsia="zh-CN"/>
        </w:rPr>
        <w:t>it guarantee</w:t>
      </w:r>
      <w:r w:rsidR="00B54318">
        <w:rPr>
          <w:rFonts w:hint="eastAsia"/>
          <w:lang w:eastAsia="zh-CN"/>
        </w:rPr>
        <w:t>s</w:t>
      </w:r>
      <w:r w:rsidR="00073BF9">
        <w:rPr>
          <w:rFonts w:hint="eastAsia"/>
          <w:lang w:eastAsia="zh-CN"/>
        </w:rPr>
        <w:t xml:space="preserve"> </w:t>
      </w:r>
      <w:r w:rsidR="00807B88">
        <w:rPr>
          <w:rFonts w:hint="eastAsia"/>
          <w:lang w:eastAsia="zh-CN"/>
        </w:rPr>
        <w:t>the on-going</w:t>
      </w:r>
      <w:r w:rsidR="00073BF9">
        <w:rPr>
          <w:rFonts w:hint="eastAsia"/>
          <w:lang w:eastAsia="zh-CN"/>
        </w:rPr>
        <w:t xml:space="preserve"> harmful interference on the frequency</w:t>
      </w:r>
      <w:r w:rsidR="00807B88">
        <w:rPr>
          <w:rFonts w:hint="eastAsia"/>
          <w:lang w:eastAsia="zh-CN"/>
        </w:rPr>
        <w:t xml:space="preserve"> would be surely discovered</w:t>
      </w:r>
      <w:r w:rsidR="00073BF9">
        <w:rPr>
          <w:rFonts w:hint="eastAsia"/>
          <w:lang w:eastAsia="zh-CN"/>
        </w:rPr>
        <w:t xml:space="preserve">, </w:t>
      </w:r>
      <w:r w:rsidR="00A507D0">
        <w:rPr>
          <w:rFonts w:hint="eastAsia"/>
          <w:lang w:eastAsia="zh-CN"/>
        </w:rPr>
        <w:t>which solve</w:t>
      </w:r>
      <w:r w:rsidR="004E0F47">
        <w:rPr>
          <w:rFonts w:hint="eastAsia"/>
          <w:lang w:eastAsia="zh-CN"/>
        </w:rPr>
        <w:t>s</w:t>
      </w:r>
      <w:r w:rsidR="00A507D0">
        <w:rPr>
          <w:rFonts w:hint="eastAsia"/>
          <w:lang w:eastAsia="zh-CN"/>
        </w:rPr>
        <w:t xml:space="preserve"> the miss</w:t>
      </w:r>
      <w:r w:rsidR="004E0F47">
        <w:rPr>
          <w:rFonts w:hint="eastAsia"/>
          <w:lang w:eastAsia="zh-CN"/>
        </w:rPr>
        <w:t>ing</w:t>
      </w:r>
      <w:r w:rsidR="00A507D0">
        <w:rPr>
          <w:rFonts w:hint="eastAsia"/>
          <w:lang w:eastAsia="zh-CN"/>
        </w:rPr>
        <w:t xml:space="preserve"> reporting problem of traditional RRM measurement.</w:t>
      </w:r>
      <w:r w:rsidR="004E22DC">
        <w:rPr>
          <w:rFonts w:hint="eastAsia"/>
          <w:lang w:eastAsia="zh-CN"/>
        </w:rPr>
        <w:t xml:space="preserve"> </w:t>
      </w:r>
      <w:r w:rsidR="00510B30">
        <w:rPr>
          <w:rFonts w:hint="eastAsia"/>
          <w:lang w:eastAsia="zh-CN"/>
        </w:rPr>
        <w:t>But this reflects the partial interference situation UE are experiencing</w:t>
      </w:r>
      <w:r w:rsidR="00027725">
        <w:rPr>
          <w:rFonts w:hint="eastAsia"/>
          <w:lang w:eastAsia="zh-CN"/>
        </w:rPr>
        <w:t xml:space="preserve">. </w:t>
      </w:r>
      <w:r w:rsidR="0003093C">
        <w:rPr>
          <w:rFonts w:hint="eastAsia"/>
          <w:lang w:eastAsia="zh-CN"/>
        </w:rPr>
        <w:t xml:space="preserve">If the severe interference just </w:t>
      </w:r>
      <w:r w:rsidR="00993FE8">
        <w:rPr>
          <w:rFonts w:hint="eastAsia"/>
          <w:lang w:eastAsia="zh-CN"/>
        </w:rPr>
        <w:t>occur</w:t>
      </w:r>
      <w:r w:rsidR="00232A3D">
        <w:rPr>
          <w:rFonts w:hint="eastAsia"/>
          <w:lang w:eastAsia="zh-CN"/>
        </w:rPr>
        <w:t>s</w:t>
      </w:r>
      <w:r w:rsidR="00993FE8">
        <w:rPr>
          <w:rFonts w:hint="eastAsia"/>
          <w:lang w:eastAsia="zh-CN"/>
        </w:rPr>
        <w:t xml:space="preserve"> on those </w:t>
      </w:r>
      <w:r w:rsidR="002615E9">
        <w:rPr>
          <w:rFonts w:hint="eastAsia"/>
          <w:lang w:eastAsia="zh-CN"/>
        </w:rPr>
        <w:t>measu</w:t>
      </w:r>
      <w:r w:rsidR="00702860">
        <w:rPr>
          <w:rFonts w:hint="eastAsia"/>
          <w:lang w:eastAsia="zh-CN"/>
        </w:rPr>
        <w:t xml:space="preserve">red </w:t>
      </w:r>
      <w:proofErr w:type="spellStart"/>
      <w:r w:rsidR="00702860">
        <w:rPr>
          <w:rFonts w:hint="eastAsia"/>
          <w:lang w:eastAsia="zh-CN"/>
        </w:rPr>
        <w:t>subframe</w:t>
      </w:r>
      <w:r w:rsidR="00057B4F">
        <w:rPr>
          <w:rFonts w:hint="eastAsia"/>
          <w:lang w:eastAsia="zh-CN"/>
        </w:rPr>
        <w:t>s</w:t>
      </w:r>
      <w:proofErr w:type="spellEnd"/>
      <w:r w:rsidR="00702860">
        <w:rPr>
          <w:rFonts w:hint="eastAsia"/>
          <w:lang w:eastAsia="zh-CN"/>
        </w:rPr>
        <w:t xml:space="preserve">, and </w:t>
      </w:r>
      <w:r w:rsidR="00057B4F">
        <w:rPr>
          <w:rFonts w:hint="eastAsia"/>
          <w:lang w:eastAsia="zh-CN"/>
        </w:rPr>
        <w:t>which</w:t>
      </w:r>
      <w:r w:rsidR="004A0091">
        <w:rPr>
          <w:rFonts w:hint="eastAsia"/>
          <w:lang w:eastAsia="zh-CN"/>
        </w:rPr>
        <w:t xml:space="preserve"> are infrequent, this measurement would lead to </w:t>
      </w:r>
      <w:bookmarkStart w:id="4" w:name="OLE_LINK7"/>
      <w:bookmarkStart w:id="5" w:name="OLE_LINK8"/>
      <w:r w:rsidR="008378CB">
        <w:rPr>
          <w:rFonts w:hint="eastAsia"/>
          <w:lang w:eastAsia="zh-CN"/>
        </w:rPr>
        <w:t xml:space="preserve">unnecessary </w:t>
      </w:r>
      <w:bookmarkEnd w:id="4"/>
      <w:bookmarkEnd w:id="5"/>
      <w:r w:rsidR="008378CB">
        <w:rPr>
          <w:rFonts w:hint="eastAsia"/>
          <w:lang w:eastAsia="zh-CN"/>
        </w:rPr>
        <w:t>reporting.</w:t>
      </w:r>
    </w:p>
    <w:p w:rsidR="00C20695" w:rsidRDefault="0039799B" w:rsidP="00B12474">
      <w:pPr>
        <w:spacing w:beforeLines="50"/>
        <w:jc w:val="both"/>
        <w:rPr>
          <w:b/>
          <w:u w:val="single"/>
          <w:lang w:eastAsia="zh-CN"/>
        </w:rPr>
      </w:pPr>
      <w:r w:rsidRPr="005D2ED3">
        <w:rPr>
          <w:rFonts w:hint="eastAsia"/>
          <w:b/>
          <w:u w:val="single"/>
          <w:lang w:eastAsia="zh-CN"/>
        </w:rPr>
        <w:t>UE implementation</w:t>
      </w:r>
    </w:p>
    <w:p w:rsidR="00C20695" w:rsidRDefault="00956375" w:rsidP="00B12474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t>[2</w:t>
      </w:r>
      <w:r w:rsidR="00122E6B">
        <w:rPr>
          <w:rFonts w:hint="eastAsia"/>
          <w:lang w:eastAsia="zh-CN"/>
        </w:rPr>
        <w:t>]</w:t>
      </w:r>
      <w:r w:rsidR="006247FC">
        <w:rPr>
          <w:rFonts w:hint="eastAsia"/>
          <w:lang w:eastAsia="zh-CN"/>
        </w:rPr>
        <w:t xml:space="preserve"> </w:t>
      </w:r>
      <w:proofErr w:type="gramStart"/>
      <w:r w:rsidR="00B62333">
        <w:rPr>
          <w:rFonts w:hint="eastAsia"/>
          <w:lang w:eastAsia="zh-CN"/>
        </w:rPr>
        <w:t>points</w:t>
      </w:r>
      <w:proofErr w:type="gramEnd"/>
      <w:r w:rsidR="00B62333">
        <w:rPr>
          <w:rFonts w:hint="eastAsia"/>
          <w:lang w:eastAsia="zh-CN"/>
        </w:rPr>
        <w:t xml:space="preserve"> out </w:t>
      </w:r>
      <w:r w:rsidR="004E0F47">
        <w:rPr>
          <w:rFonts w:hint="eastAsia"/>
          <w:lang w:eastAsia="zh-CN"/>
        </w:rPr>
        <w:t xml:space="preserve">that </w:t>
      </w:r>
      <w:r w:rsidR="00B62333">
        <w:rPr>
          <w:rFonts w:hint="eastAsia"/>
          <w:lang w:eastAsia="zh-CN"/>
        </w:rPr>
        <w:t xml:space="preserve">traditional RRM measurement used for trigger is improper and </w:t>
      </w:r>
      <w:r w:rsidR="004E0F47">
        <w:rPr>
          <w:rFonts w:hint="eastAsia"/>
          <w:lang w:eastAsia="zh-CN"/>
        </w:rPr>
        <w:t xml:space="preserve">that </w:t>
      </w:r>
      <w:r w:rsidR="00B62333">
        <w:rPr>
          <w:rFonts w:hint="eastAsia"/>
          <w:lang w:eastAsia="zh-CN"/>
        </w:rPr>
        <w:t xml:space="preserve">trigger should be kept as </w:t>
      </w:r>
      <w:r w:rsidR="00FB0824">
        <w:rPr>
          <w:rFonts w:hint="eastAsia"/>
          <w:lang w:eastAsia="zh-CN"/>
        </w:rPr>
        <w:t>UE implementation</w:t>
      </w:r>
      <w:r w:rsidR="002963C5">
        <w:rPr>
          <w:rFonts w:hint="eastAsia"/>
          <w:lang w:eastAsia="zh-CN"/>
        </w:rPr>
        <w:t>. F</w:t>
      </w:r>
      <w:r w:rsidR="00EC1E02">
        <w:rPr>
          <w:rFonts w:hint="eastAsia"/>
          <w:lang w:eastAsia="zh-CN"/>
        </w:rPr>
        <w:t xml:space="preserve">or example if LTE and ISM are both working and their </w:t>
      </w:r>
      <w:r w:rsidR="00A76829">
        <w:rPr>
          <w:rFonts w:hint="eastAsia"/>
          <w:lang w:eastAsia="zh-CN"/>
        </w:rPr>
        <w:t>frequency separation is lower than some threshold, indication will be triggered</w:t>
      </w:r>
      <w:r w:rsidR="00920199">
        <w:rPr>
          <w:rFonts w:hint="eastAsia"/>
          <w:lang w:eastAsia="zh-CN"/>
        </w:rPr>
        <w:t xml:space="preserve">. </w:t>
      </w:r>
      <w:r w:rsidR="00FF6E1C">
        <w:rPr>
          <w:rFonts w:hint="eastAsia"/>
          <w:lang w:eastAsia="zh-CN"/>
        </w:rPr>
        <w:t xml:space="preserve">Although </w:t>
      </w:r>
      <w:r w:rsidR="00044641">
        <w:rPr>
          <w:rFonts w:hint="eastAsia"/>
          <w:lang w:eastAsia="zh-CN"/>
        </w:rPr>
        <w:t>this method</w:t>
      </w:r>
      <w:r w:rsidR="00FF6E1C">
        <w:rPr>
          <w:rFonts w:hint="eastAsia"/>
          <w:lang w:eastAsia="zh-CN"/>
        </w:rPr>
        <w:t xml:space="preserve"> </w:t>
      </w:r>
      <w:r w:rsidR="00950CA4">
        <w:rPr>
          <w:rFonts w:hint="eastAsia"/>
          <w:lang w:eastAsia="zh-CN"/>
        </w:rPr>
        <w:t xml:space="preserve">is </w:t>
      </w:r>
      <w:r w:rsidR="008964A3">
        <w:rPr>
          <w:rFonts w:hint="eastAsia"/>
          <w:lang w:eastAsia="zh-CN"/>
        </w:rPr>
        <w:t>simple</w:t>
      </w:r>
      <w:r w:rsidR="00FF6E1C">
        <w:rPr>
          <w:rFonts w:hint="eastAsia"/>
          <w:lang w:eastAsia="zh-CN"/>
        </w:rPr>
        <w:t xml:space="preserve">, it </w:t>
      </w:r>
      <w:r w:rsidR="002963C5">
        <w:rPr>
          <w:rFonts w:hint="eastAsia"/>
          <w:lang w:eastAsia="zh-CN"/>
        </w:rPr>
        <w:t>may</w:t>
      </w:r>
      <w:r w:rsidR="00FF6E1C">
        <w:rPr>
          <w:rFonts w:hint="eastAsia"/>
          <w:lang w:eastAsia="zh-CN"/>
        </w:rPr>
        <w:t xml:space="preserve"> not</w:t>
      </w:r>
      <w:r w:rsidR="002963C5">
        <w:rPr>
          <w:rFonts w:hint="eastAsia"/>
          <w:lang w:eastAsia="zh-CN"/>
        </w:rPr>
        <w:t xml:space="preserve"> be</w:t>
      </w:r>
      <w:r w:rsidR="00FF6E1C">
        <w:rPr>
          <w:rFonts w:hint="eastAsia"/>
          <w:lang w:eastAsia="zh-CN"/>
        </w:rPr>
        <w:t xml:space="preserve"> accurate and would lead to miss</w:t>
      </w:r>
      <w:r w:rsidR="004E0F47">
        <w:rPr>
          <w:rFonts w:hint="eastAsia"/>
          <w:lang w:eastAsia="zh-CN"/>
        </w:rPr>
        <w:t>ing</w:t>
      </w:r>
      <w:r w:rsidR="00FF6E1C">
        <w:rPr>
          <w:rFonts w:hint="eastAsia"/>
          <w:lang w:eastAsia="zh-CN"/>
        </w:rPr>
        <w:t xml:space="preserve"> </w:t>
      </w:r>
      <w:r w:rsidR="00FF6E1C">
        <w:rPr>
          <w:lang w:eastAsia="zh-CN"/>
        </w:rPr>
        <w:t>reporting</w:t>
      </w:r>
      <w:r w:rsidR="00FF6E1C">
        <w:rPr>
          <w:rFonts w:hint="eastAsia"/>
          <w:lang w:eastAsia="zh-CN"/>
        </w:rPr>
        <w:t xml:space="preserve"> and </w:t>
      </w:r>
      <w:r w:rsidR="002D3D9D">
        <w:rPr>
          <w:lang w:eastAsia="zh-CN"/>
        </w:rPr>
        <w:t xml:space="preserve">unnecessary </w:t>
      </w:r>
      <w:r w:rsidR="0068364A">
        <w:rPr>
          <w:rFonts w:hint="eastAsia"/>
          <w:lang w:eastAsia="zh-CN"/>
        </w:rPr>
        <w:t>reporting.</w:t>
      </w:r>
      <w:r w:rsidR="000F2822">
        <w:rPr>
          <w:rFonts w:hint="eastAsia"/>
          <w:lang w:eastAsia="zh-CN"/>
        </w:rPr>
        <w:t xml:space="preserve"> Also, it is difficult to control </w:t>
      </w:r>
      <w:r w:rsidR="002963C5">
        <w:rPr>
          <w:rFonts w:hint="eastAsia"/>
          <w:lang w:eastAsia="zh-CN"/>
        </w:rPr>
        <w:t xml:space="preserve">the UE </w:t>
      </w:r>
      <w:proofErr w:type="spellStart"/>
      <w:r w:rsidR="002963C5">
        <w:rPr>
          <w:lang w:eastAsia="zh-CN"/>
        </w:rPr>
        <w:t>behavior</w:t>
      </w:r>
      <w:proofErr w:type="spellEnd"/>
      <w:r w:rsidR="002963C5">
        <w:rPr>
          <w:rFonts w:hint="eastAsia"/>
          <w:lang w:eastAsia="zh-CN"/>
        </w:rPr>
        <w:t xml:space="preserve"> </w:t>
      </w:r>
      <w:r w:rsidR="00E727E1">
        <w:rPr>
          <w:rFonts w:hint="eastAsia"/>
          <w:lang w:eastAsia="zh-CN"/>
        </w:rPr>
        <w:t xml:space="preserve">and </w:t>
      </w:r>
      <w:r w:rsidR="003D6D94">
        <w:rPr>
          <w:rFonts w:hint="eastAsia"/>
          <w:lang w:eastAsia="zh-CN"/>
        </w:rPr>
        <w:t xml:space="preserve">may </w:t>
      </w:r>
      <w:r w:rsidR="00E727E1">
        <w:rPr>
          <w:rFonts w:hint="eastAsia"/>
          <w:lang w:eastAsia="zh-CN"/>
        </w:rPr>
        <w:t xml:space="preserve">need </w:t>
      </w:r>
      <w:r w:rsidR="00D56E7A">
        <w:rPr>
          <w:rFonts w:hint="eastAsia"/>
          <w:lang w:eastAsia="zh-CN"/>
        </w:rPr>
        <w:t>numerous</w:t>
      </w:r>
      <w:r w:rsidR="00E727E1">
        <w:rPr>
          <w:rFonts w:hint="eastAsia"/>
          <w:lang w:eastAsia="zh-CN"/>
        </w:rPr>
        <w:t xml:space="preserve"> test scenarios.</w:t>
      </w:r>
    </w:p>
    <w:p w:rsidR="00C20695" w:rsidRDefault="00126C32" w:rsidP="00B12474">
      <w:pPr>
        <w:spacing w:beforeLines="50"/>
        <w:jc w:val="both"/>
        <w:rPr>
          <w:b/>
          <w:u w:val="single"/>
          <w:lang w:eastAsia="zh-CN"/>
        </w:rPr>
      </w:pPr>
      <w:bookmarkStart w:id="6" w:name="OLE_LINK9"/>
      <w:bookmarkStart w:id="7" w:name="OLE_LINK10"/>
      <w:r w:rsidRPr="00126C32">
        <w:rPr>
          <w:rFonts w:hint="eastAsia"/>
          <w:b/>
          <w:u w:val="single"/>
          <w:lang w:eastAsia="zh-CN"/>
        </w:rPr>
        <w:t>More frequent LTE measurements</w:t>
      </w:r>
    </w:p>
    <w:bookmarkEnd w:id="6"/>
    <w:bookmarkEnd w:id="7"/>
    <w:p w:rsidR="00C20695" w:rsidRDefault="00727E59" w:rsidP="00B12474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general idea of this method is </w:t>
      </w:r>
      <w:r w:rsidR="001572EC">
        <w:rPr>
          <w:rFonts w:hint="eastAsia"/>
          <w:lang w:eastAsia="zh-CN"/>
        </w:rPr>
        <w:t>UE performs measurements more frequently when the ISM is turned on</w:t>
      </w:r>
      <w:r w:rsidR="007919FE">
        <w:rPr>
          <w:rFonts w:hint="eastAsia"/>
          <w:lang w:eastAsia="zh-CN"/>
        </w:rPr>
        <w:t xml:space="preserve"> [3]</w:t>
      </w:r>
      <w:r w:rsidR="001572EC">
        <w:rPr>
          <w:rFonts w:hint="eastAsia"/>
          <w:lang w:eastAsia="zh-CN"/>
        </w:rPr>
        <w:t xml:space="preserve">. More frequently sample of PHY layer is more likely to sample on the interfered </w:t>
      </w:r>
      <w:proofErr w:type="spellStart"/>
      <w:r w:rsidR="001572EC">
        <w:rPr>
          <w:rFonts w:hint="eastAsia"/>
          <w:lang w:eastAsia="zh-CN"/>
        </w:rPr>
        <w:t>subframes</w:t>
      </w:r>
      <w:proofErr w:type="spellEnd"/>
      <w:r w:rsidR="001572EC">
        <w:rPr>
          <w:rFonts w:hint="eastAsia"/>
          <w:lang w:eastAsia="zh-CN"/>
        </w:rPr>
        <w:t xml:space="preserve"> but we doubt its </w:t>
      </w:r>
      <w:r w:rsidR="001572EC">
        <w:rPr>
          <w:lang w:eastAsia="zh-CN"/>
        </w:rPr>
        <w:t>final</w:t>
      </w:r>
      <w:r w:rsidR="00BE2E8D">
        <w:rPr>
          <w:rFonts w:hint="eastAsia"/>
          <w:lang w:eastAsia="zh-CN"/>
        </w:rPr>
        <w:t xml:space="preserve"> measurement</w:t>
      </w:r>
      <w:r w:rsidR="001572EC">
        <w:rPr>
          <w:rFonts w:hint="eastAsia"/>
          <w:lang w:eastAsia="zh-CN"/>
        </w:rPr>
        <w:t xml:space="preserve"> results </w:t>
      </w:r>
      <w:r w:rsidR="00300252">
        <w:rPr>
          <w:rFonts w:hint="eastAsia"/>
          <w:lang w:eastAsia="zh-CN"/>
        </w:rPr>
        <w:t xml:space="preserve">could not reflect the IDC interference </w:t>
      </w:r>
      <w:bookmarkStart w:id="8" w:name="OLE_LINK3"/>
      <w:bookmarkStart w:id="9" w:name="OLE_LINK4"/>
      <w:r w:rsidR="00036E2B">
        <w:rPr>
          <w:rFonts w:hint="eastAsia"/>
          <w:lang w:eastAsia="zh-CN"/>
        </w:rPr>
        <w:t>concerning</w:t>
      </w:r>
      <w:r w:rsidR="0022173D">
        <w:rPr>
          <w:rFonts w:hint="eastAsia"/>
          <w:lang w:eastAsia="zh-CN"/>
        </w:rPr>
        <w:t xml:space="preserve"> </w:t>
      </w:r>
      <w:bookmarkEnd w:id="8"/>
      <w:bookmarkEnd w:id="9"/>
      <w:r w:rsidR="00EE6298">
        <w:rPr>
          <w:rFonts w:hint="eastAsia"/>
          <w:lang w:eastAsia="zh-CN"/>
        </w:rPr>
        <w:t xml:space="preserve">the </w:t>
      </w:r>
      <w:r w:rsidR="00D706A6">
        <w:rPr>
          <w:rFonts w:hint="eastAsia"/>
          <w:lang w:eastAsia="zh-CN"/>
        </w:rPr>
        <w:t>PHY layer filter</w:t>
      </w:r>
      <w:r w:rsidR="00EE6298">
        <w:rPr>
          <w:rFonts w:hint="eastAsia"/>
          <w:lang w:eastAsia="zh-CN"/>
        </w:rPr>
        <w:t xml:space="preserve"> and L3 filter</w:t>
      </w:r>
      <w:r w:rsidR="000B2678">
        <w:rPr>
          <w:rFonts w:hint="eastAsia"/>
          <w:lang w:eastAsia="zh-CN"/>
        </w:rPr>
        <w:t xml:space="preserve">. Besides, high power assumption caused by this method is </w:t>
      </w:r>
      <w:r w:rsidR="003E4FCA">
        <w:rPr>
          <w:rFonts w:hint="eastAsia"/>
          <w:lang w:eastAsia="zh-CN"/>
        </w:rPr>
        <w:t>a problem.</w:t>
      </w:r>
    </w:p>
    <w:p w:rsidR="00256537" w:rsidRDefault="002A18ED" w:rsidP="00256537">
      <w:pPr>
        <w:pStyle w:val="2"/>
        <w:numPr>
          <w:ilvl w:val="1"/>
          <w:numId w:val="1"/>
        </w:numPr>
        <w:overflowPunct/>
        <w:autoSpaceDE/>
        <w:autoSpaceDN/>
        <w:adjustRightInd/>
        <w:spacing w:before="240" w:after="60"/>
        <w:textAlignment w:val="auto"/>
        <w:rPr>
          <w:sz w:val="28"/>
          <w:szCs w:val="28"/>
          <w:lang w:eastAsia="zh-CN"/>
        </w:rPr>
      </w:pPr>
      <w:r w:rsidRPr="002A18ED">
        <w:rPr>
          <w:rFonts w:hint="eastAsia"/>
          <w:sz w:val="28"/>
          <w:szCs w:val="28"/>
          <w:lang w:eastAsia="zh-CN"/>
        </w:rPr>
        <w:t>I</w:t>
      </w:r>
      <w:r w:rsidRPr="002A18ED">
        <w:rPr>
          <w:sz w:val="28"/>
          <w:szCs w:val="28"/>
          <w:lang w:eastAsia="zh-CN"/>
        </w:rPr>
        <w:t>ntroduction</w:t>
      </w:r>
      <w:r w:rsidRPr="007C42BA">
        <w:rPr>
          <w:rFonts w:hint="eastAsia"/>
          <w:sz w:val="28"/>
          <w:szCs w:val="28"/>
          <w:lang w:eastAsia="zh-CN"/>
        </w:rPr>
        <w:t xml:space="preserve"> </w:t>
      </w:r>
      <w:r w:rsidR="007C42BA" w:rsidRPr="007C42BA">
        <w:rPr>
          <w:rFonts w:hint="eastAsia"/>
          <w:sz w:val="28"/>
          <w:szCs w:val="28"/>
          <w:lang w:eastAsia="zh-CN"/>
        </w:rPr>
        <w:t xml:space="preserve">of </w:t>
      </w:r>
      <w:r w:rsidR="000006A3">
        <w:rPr>
          <w:rFonts w:hint="eastAsia"/>
          <w:sz w:val="28"/>
          <w:szCs w:val="28"/>
          <w:lang w:eastAsia="zh-CN"/>
        </w:rPr>
        <w:t>a</w:t>
      </w:r>
      <w:r w:rsidR="007C42BA" w:rsidRPr="007C42BA">
        <w:rPr>
          <w:rFonts w:hint="eastAsia"/>
          <w:sz w:val="28"/>
          <w:szCs w:val="28"/>
          <w:lang w:eastAsia="zh-CN"/>
        </w:rPr>
        <w:t xml:space="preserve"> new measurement</w:t>
      </w:r>
    </w:p>
    <w:p w:rsidR="00967A2D" w:rsidRDefault="008E1EEB" w:rsidP="00F146E4">
      <w:pPr>
        <w:rPr>
          <w:lang w:eastAsia="zh-CN"/>
        </w:rPr>
      </w:pPr>
      <w:r>
        <w:rPr>
          <w:rFonts w:hint="eastAsia"/>
          <w:lang w:eastAsia="zh-CN"/>
        </w:rPr>
        <w:t>The</w:t>
      </w:r>
      <w:r w:rsidR="00A12649">
        <w:rPr>
          <w:rFonts w:hint="eastAsia"/>
          <w:lang w:eastAsia="zh-CN"/>
        </w:rPr>
        <w:t xml:space="preserve"> reason </w:t>
      </w:r>
      <w:r w:rsidR="001A6CA3">
        <w:rPr>
          <w:rFonts w:hint="eastAsia"/>
          <w:lang w:eastAsia="zh-CN"/>
        </w:rPr>
        <w:t xml:space="preserve">why </w:t>
      </w:r>
      <w:r w:rsidR="00A12649">
        <w:rPr>
          <w:rFonts w:hint="eastAsia"/>
          <w:lang w:eastAsia="zh-CN"/>
        </w:rPr>
        <w:t>traditional RRM measurement</w:t>
      </w:r>
      <w:r w:rsidR="00FF0F26">
        <w:rPr>
          <w:rFonts w:hint="eastAsia"/>
          <w:lang w:eastAsia="zh-CN"/>
        </w:rPr>
        <w:t>, especially RSRQ measurement,</w:t>
      </w:r>
      <w:r w:rsidR="00A1264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cannot guarantee timely trigger </w:t>
      </w:r>
      <w:r w:rsidR="001A6CA3">
        <w:rPr>
          <w:rFonts w:hint="eastAsia"/>
          <w:lang w:eastAsia="zh-CN"/>
        </w:rPr>
        <w:t xml:space="preserve">lies in that the </w:t>
      </w:r>
      <w:proofErr w:type="spellStart"/>
      <w:r>
        <w:rPr>
          <w:rFonts w:hint="eastAsia"/>
          <w:lang w:eastAsia="zh-CN"/>
        </w:rPr>
        <w:t>subframes</w:t>
      </w:r>
      <w:proofErr w:type="spellEnd"/>
      <w:r>
        <w:rPr>
          <w:rFonts w:hint="eastAsia"/>
          <w:lang w:eastAsia="zh-CN"/>
        </w:rPr>
        <w:t xml:space="preserve"> interfered and non-interfered by ISM radio are averaged together, which would lead to miss reporting in some cases</w:t>
      </w:r>
      <w:r w:rsidR="001973AD">
        <w:rPr>
          <w:rFonts w:hint="eastAsia"/>
          <w:lang w:eastAsia="zh-CN"/>
        </w:rPr>
        <w:t xml:space="preserve"> [4]</w:t>
      </w:r>
      <w:r w:rsidR="00E5720E">
        <w:rPr>
          <w:rFonts w:hint="eastAsia"/>
          <w:lang w:eastAsia="zh-CN"/>
        </w:rPr>
        <w:t>, a</w:t>
      </w:r>
      <w:r w:rsidR="00546112">
        <w:rPr>
          <w:rFonts w:hint="eastAsia"/>
          <w:lang w:eastAsia="zh-CN"/>
        </w:rPr>
        <w:t>s</w:t>
      </w:r>
      <w:r w:rsidR="00D44FCF">
        <w:rPr>
          <w:rFonts w:hint="eastAsia"/>
          <w:lang w:eastAsia="zh-CN"/>
        </w:rPr>
        <w:t xml:space="preserve"> showed in Figure 1 (a)</w:t>
      </w:r>
      <w:r w:rsidR="00546112">
        <w:rPr>
          <w:rFonts w:hint="eastAsia"/>
          <w:lang w:eastAsia="zh-CN"/>
        </w:rPr>
        <w:t>.</w:t>
      </w:r>
      <w:r w:rsidR="00F200D2">
        <w:rPr>
          <w:rFonts w:hint="eastAsia"/>
          <w:lang w:eastAsia="zh-CN"/>
        </w:rPr>
        <w:t xml:space="preserve"> Based on the </w:t>
      </w:r>
      <w:r w:rsidR="003E490A">
        <w:rPr>
          <w:rFonts w:hint="eastAsia"/>
          <w:lang w:eastAsia="zh-CN"/>
        </w:rPr>
        <w:t>analysis in section 2.1, it is clear that DL measurement correlated to ISM transmission can fix the miss</w:t>
      </w:r>
      <w:r w:rsidR="008C6CF6">
        <w:rPr>
          <w:rFonts w:hint="eastAsia"/>
          <w:lang w:eastAsia="zh-CN"/>
        </w:rPr>
        <w:t>ing</w:t>
      </w:r>
      <w:r w:rsidR="003E490A">
        <w:rPr>
          <w:rFonts w:hint="eastAsia"/>
          <w:lang w:eastAsia="zh-CN"/>
        </w:rPr>
        <w:t xml:space="preserve"> reporting</w:t>
      </w:r>
      <w:r w:rsidR="00BA0CE5">
        <w:rPr>
          <w:rFonts w:hint="eastAsia"/>
          <w:lang w:eastAsia="zh-CN"/>
        </w:rPr>
        <w:t xml:space="preserve"> problem </w:t>
      </w:r>
      <w:r w:rsidR="00112002">
        <w:rPr>
          <w:rFonts w:hint="eastAsia"/>
          <w:lang w:eastAsia="zh-CN"/>
        </w:rPr>
        <w:t xml:space="preserve">mentioned </w:t>
      </w:r>
      <w:r w:rsidR="00BA0CE5">
        <w:rPr>
          <w:rFonts w:hint="eastAsia"/>
          <w:lang w:eastAsia="zh-CN"/>
        </w:rPr>
        <w:t>above</w:t>
      </w:r>
      <w:r w:rsidR="003E490A">
        <w:rPr>
          <w:rFonts w:hint="eastAsia"/>
          <w:lang w:eastAsia="zh-CN"/>
        </w:rPr>
        <w:t xml:space="preserve">. But unfortunately it </w:t>
      </w:r>
      <w:r w:rsidR="00F7745F">
        <w:rPr>
          <w:rFonts w:hint="eastAsia"/>
          <w:lang w:eastAsia="zh-CN"/>
        </w:rPr>
        <w:t>will bring another problem</w:t>
      </w:r>
      <w:r w:rsidR="00871521">
        <w:rPr>
          <w:rFonts w:hint="eastAsia"/>
          <w:lang w:eastAsia="zh-CN"/>
        </w:rPr>
        <w:t xml:space="preserve"> - </w:t>
      </w:r>
      <w:r w:rsidR="003E490A">
        <w:rPr>
          <w:rFonts w:hint="eastAsia"/>
          <w:lang w:eastAsia="zh-CN"/>
        </w:rPr>
        <w:t xml:space="preserve">unnecessary </w:t>
      </w:r>
      <w:r w:rsidR="00A1548F">
        <w:rPr>
          <w:rFonts w:hint="eastAsia"/>
          <w:lang w:eastAsia="zh-CN"/>
        </w:rPr>
        <w:t>reporting</w:t>
      </w:r>
      <w:r w:rsidR="003C676D">
        <w:rPr>
          <w:rFonts w:hint="eastAsia"/>
          <w:lang w:eastAsia="zh-CN"/>
        </w:rPr>
        <w:t>. As</w:t>
      </w:r>
      <w:r w:rsidR="003D5131">
        <w:rPr>
          <w:rFonts w:hint="eastAsia"/>
          <w:lang w:eastAsia="zh-CN"/>
        </w:rPr>
        <w:t xml:space="preserve"> showed in Figure 1(b)</w:t>
      </w:r>
      <w:r w:rsidR="003C676D">
        <w:rPr>
          <w:rFonts w:hint="eastAsia"/>
          <w:lang w:eastAsia="zh-CN"/>
        </w:rPr>
        <w:t xml:space="preserve">, the corrupted </w:t>
      </w:r>
      <w:proofErr w:type="spellStart"/>
      <w:r w:rsidR="003C676D">
        <w:rPr>
          <w:rFonts w:hint="eastAsia"/>
          <w:lang w:eastAsia="zh-CN"/>
        </w:rPr>
        <w:t>subframes</w:t>
      </w:r>
      <w:proofErr w:type="spellEnd"/>
      <w:r w:rsidR="003C676D">
        <w:rPr>
          <w:rFonts w:hint="eastAsia"/>
          <w:lang w:eastAsia="zh-CN"/>
        </w:rPr>
        <w:t xml:space="preserve"> are </w:t>
      </w:r>
      <w:r w:rsidR="003C676D">
        <w:rPr>
          <w:rFonts w:hint="eastAsia"/>
          <w:lang w:val="en-US" w:eastAsia="zh-CN"/>
        </w:rPr>
        <w:t>sporadic, which may not affect the LTE Rx too much</w:t>
      </w:r>
      <w:r w:rsidR="00F7745F">
        <w:rPr>
          <w:rFonts w:hint="eastAsia"/>
          <w:lang w:eastAsia="zh-CN"/>
        </w:rPr>
        <w:t>.</w:t>
      </w:r>
      <w:r w:rsidR="002E098B">
        <w:rPr>
          <w:rFonts w:hint="eastAsia"/>
          <w:lang w:eastAsia="zh-CN"/>
        </w:rPr>
        <w:t xml:space="preserve"> And the most significant consequence of this method is the network would do the unnecessary interference avoidance steps according to the measurement result.</w:t>
      </w:r>
    </w:p>
    <w:p w:rsidR="000D2066" w:rsidRDefault="00D5273B" w:rsidP="000D2066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In order to </w:t>
      </w:r>
      <w:r w:rsidR="001822CF">
        <w:rPr>
          <w:rFonts w:hint="eastAsia"/>
          <w:lang w:eastAsia="zh-CN"/>
        </w:rPr>
        <w:t>reflect the interference on the serving-frequency from ISM radio</w:t>
      </w:r>
      <w:r w:rsidR="00721144">
        <w:rPr>
          <w:rFonts w:hint="eastAsia"/>
          <w:lang w:eastAsia="zh-CN"/>
        </w:rPr>
        <w:t xml:space="preserve"> and avoid the unnecessary reporting</w:t>
      </w:r>
      <w:r w:rsidR="001822CF">
        <w:rPr>
          <w:rFonts w:hint="eastAsia"/>
          <w:lang w:eastAsia="zh-CN"/>
        </w:rPr>
        <w:t xml:space="preserve">, here we </w:t>
      </w:r>
      <w:r w:rsidR="00302C91">
        <w:rPr>
          <w:rFonts w:hint="eastAsia"/>
          <w:lang w:eastAsia="zh-CN"/>
        </w:rPr>
        <w:t xml:space="preserve">introduce </w:t>
      </w:r>
      <w:r w:rsidR="001822CF">
        <w:rPr>
          <w:rFonts w:hint="eastAsia"/>
          <w:lang w:eastAsia="zh-CN"/>
        </w:rPr>
        <w:t xml:space="preserve">a new </w:t>
      </w:r>
      <w:r w:rsidR="00767835">
        <w:rPr>
          <w:rFonts w:hint="eastAsia"/>
          <w:lang w:eastAsia="zh-CN"/>
        </w:rPr>
        <w:t>measurement</w:t>
      </w:r>
      <w:r w:rsidR="00302C91">
        <w:rPr>
          <w:rFonts w:hint="eastAsia"/>
          <w:lang w:eastAsia="zh-CN"/>
        </w:rPr>
        <w:t xml:space="preserve"> which could be called Grouped Measurement.</w:t>
      </w:r>
      <w:r w:rsidR="00767835">
        <w:rPr>
          <w:rFonts w:hint="eastAsia"/>
          <w:lang w:eastAsia="zh-CN"/>
        </w:rPr>
        <w:t xml:space="preserve"> </w:t>
      </w:r>
      <w:r w:rsidR="00302C91">
        <w:rPr>
          <w:rFonts w:hint="eastAsia"/>
          <w:lang w:eastAsia="zh-CN"/>
        </w:rPr>
        <w:t>I</w:t>
      </w:r>
      <w:r w:rsidR="00767835">
        <w:rPr>
          <w:rFonts w:hint="eastAsia"/>
          <w:lang w:eastAsia="zh-CN"/>
        </w:rPr>
        <w:t xml:space="preserve">n </w:t>
      </w:r>
      <w:r w:rsidR="00302C91">
        <w:rPr>
          <w:rFonts w:hint="eastAsia"/>
          <w:lang w:eastAsia="zh-CN"/>
        </w:rPr>
        <w:t xml:space="preserve">Grouped Measurement, after sampling of PHY layer, filter process should be done respectively </w:t>
      </w:r>
      <w:r w:rsidR="00265D76">
        <w:rPr>
          <w:rFonts w:hint="eastAsia"/>
          <w:lang w:eastAsia="zh-CN"/>
        </w:rPr>
        <w:t>on</w:t>
      </w:r>
      <w:r w:rsidR="00302C91">
        <w:rPr>
          <w:rFonts w:hint="eastAsia"/>
          <w:lang w:eastAsia="zh-CN"/>
        </w:rPr>
        <w:t xml:space="preserve"> each subset</w:t>
      </w:r>
      <w:r w:rsidR="003B76B8">
        <w:rPr>
          <w:rFonts w:hint="eastAsia"/>
          <w:lang w:eastAsia="zh-CN"/>
        </w:rPr>
        <w:t>, as showed in Figure 1(c) and (d)</w:t>
      </w:r>
      <w:r w:rsidR="000E6A74">
        <w:rPr>
          <w:rFonts w:hint="eastAsia"/>
          <w:lang w:eastAsia="zh-CN"/>
        </w:rPr>
        <w:t>,</w:t>
      </w:r>
      <w:r w:rsidR="00A708AD">
        <w:rPr>
          <w:rFonts w:hint="eastAsia"/>
          <w:lang w:eastAsia="zh-CN"/>
        </w:rPr>
        <w:t xml:space="preserve"> which could avoid cross average and solve miss reporting problem</w:t>
      </w:r>
      <w:r w:rsidR="003B76B8">
        <w:rPr>
          <w:rFonts w:hint="eastAsia"/>
          <w:lang w:eastAsia="zh-CN"/>
        </w:rPr>
        <w:t xml:space="preserve">. </w:t>
      </w:r>
      <w:r w:rsidR="001519F0">
        <w:rPr>
          <w:rFonts w:hint="eastAsia"/>
          <w:lang w:eastAsia="zh-CN"/>
        </w:rPr>
        <w:t xml:space="preserve">The measurement </w:t>
      </w:r>
      <w:r w:rsidR="001519F0">
        <w:rPr>
          <w:lang w:eastAsia="zh-CN"/>
        </w:rPr>
        <w:t>report</w:t>
      </w:r>
      <w:r w:rsidR="001519F0">
        <w:rPr>
          <w:rFonts w:hint="eastAsia"/>
          <w:lang w:eastAsia="zh-CN"/>
        </w:rPr>
        <w:t xml:space="preserve"> contains results of all the subsets and some assistance information about the relativity of all the subsets, for example </w:t>
      </w:r>
      <w:r w:rsidR="00675FC6">
        <w:rPr>
          <w:rFonts w:hint="eastAsia"/>
          <w:lang w:eastAsia="zh-CN"/>
        </w:rPr>
        <w:t xml:space="preserve">proportion of number of </w:t>
      </w:r>
      <w:proofErr w:type="spellStart"/>
      <w:r w:rsidR="00675FC6">
        <w:rPr>
          <w:rFonts w:hint="eastAsia"/>
          <w:lang w:eastAsia="zh-CN"/>
        </w:rPr>
        <w:t>subframes</w:t>
      </w:r>
      <w:proofErr w:type="spellEnd"/>
      <w:r w:rsidR="00675FC6">
        <w:rPr>
          <w:rFonts w:hint="eastAsia"/>
          <w:lang w:eastAsia="zh-CN"/>
        </w:rPr>
        <w:t>/radio frame in each subset.</w:t>
      </w:r>
      <w:r w:rsidR="001519F0">
        <w:rPr>
          <w:rFonts w:hint="eastAsia"/>
          <w:lang w:eastAsia="zh-CN"/>
        </w:rPr>
        <w:t xml:space="preserve"> </w:t>
      </w:r>
      <w:r w:rsidR="00CD709C">
        <w:rPr>
          <w:rFonts w:hint="eastAsia"/>
          <w:lang w:eastAsia="zh-CN"/>
        </w:rPr>
        <w:t>Therefore n</w:t>
      </w:r>
      <w:r w:rsidR="001519F0">
        <w:rPr>
          <w:rFonts w:hint="eastAsia"/>
          <w:lang w:eastAsia="zh-CN"/>
        </w:rPr>
        <w:t xml:space="preserve">etwork could get the panoramic view of the situation UE are undergoing through the special measurement report. </w:t>
      </w:r>
      <w:r w:rsidR="003B76B8">
        <w:rPr>
          <w:rFonts w:hint="eastAsia"/>
          <w:lang w:eastAsia="zh-CN"/>
        </w:rPr>
        <w:t>Here</w:t>
      </w:r>
      <w:r w:rsidR="00767835">
        <w:rPr>
          <w:rFonts w:hint="eastAsia"/>
          <w:lang w:eastAsia="zh-CN"/>
        </w:rPr>
        <w:t xml:space="preserve"> </w:t>
      </w:r>
      <w:r w:rsidR="00450768">
        <w:rPr>
          <w:rFonts w:hint="eastAsia"/>
          <w:lang w:eastAsia="zh-CN"/>
        </w:rPr>
        <w:t>sampling</w:t>
      </w:r>
      <w:r w:rsidR="006D1B5D">
        <w:rPr>
          <w:rFonts w:hint="eastAsia"/>
          <w:lang w:eastAsia="zh-CN"/>
        </w:rPr>
        <w:t xml:space="preserve"> of PHY layer</w:t>
      </w:r>
      <w:r w:rsidR="003B76B8">
        <w:rPr>
          <w:rFonts w:hint="eastAsia"/>
          <w:lang w:eastAsia="zh-CN"/>
        </w:rPr>
        <w:t xml:space="preserve"> could</w:t>
      </w:r>
      <w:r w:rsidR="006D1B5D">
        <w:rPr>
          <w:rFonts w:hint="eastAsia"/>
          <w:lang w:eastAsia="zh-CN"/>
        </w:rPr>
        <w:t xml:space="preserve"> </w:t>
      </w:r>
      <w:r w:rsidR="00450768">
        <w:rPr>
          <w:rFonts w:hint="eastAsia"/>
          <w:lang w:eastAsia="zh-CN"/>
        </w:rPr>
        <w:t>remain to UE implementation</w:t>
      </w:r>
      <w:r w:rsidR="003B76B8">
        <w:rPr>
          <w:rFonts w:hint="eastAsia"/>
          <w:lang w:eastAsia="zh-CN"/>
        </w:rPr>
        <w:t>.</w:t>
      </w:r>
    </w:p>
    <w:p w:rsidR="00A1360F" w:rsidRDefault="006511E2" w:rsidP="00367D08">
      <w:pPr>
        <w:jc w:val="center"/>
        <w:rPr>
          <w:lang w:eastAsia="zh-CN"/>
        </w:rPr>
      </w:pPr>
      <w:r>
        <w:object w:dxaOrig="8203" w:dyaOrig="119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1pt;height:595.4pt" o:ole="">
            <v:imagedata r:id="rId8" o:title=""/>
          </v:shape>
          <o:OLEObject Type="Embed" ProgID="Visio.Drawing.11" ShapeID="_x0000_i1025" DrawAspect="Content" ObjectID="_1378884226" r:id="rId9"/>
        </w:object>
      </w:r>
    </w:p>
    <w:p w:rsidR="00367D08" w:rsidRPr="00367D08" w:rsidRDefault="00367D08" w:rsidP="00367D08">
      <w:pPr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lastRenderedPageBreak/>
        <w:t>Figure 1 Comparison of three measurement methods</w:t>
      </w:r>
      <w:r w:rsidR="003847C2">
        <w:rPr>
          <w:rStyle w:val="a6"/>
          <w:b w:val="0"/>
          <w:lang w:val="en-US" w:eastAsia="zh-CN"/>
        </w:rPr>
        <w:footnoteReference w:id="1"/>
      </w:r>
    </w:p>
    <w:p w:rsidR="004005E6" w:rsidRDefault="009C21F6" w:rsidP="000D2066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subsets should conform</w:t>
      </w:r>
      <w:r w:rsidR="00D32543">
        <w:rPr>
          <w:rFonts w:hint="eastAsia"/>
          <w:lang w:eastAsia="zh-CN"/>
        </w:rPr>
        <w:t xml:space="preserve"> to</w:t>
      </w:r>
      <w:r>
        <w:rPr>
          <w:rFonts w:hint="eastAsia"/>
          <w:lang w:eastAsia="zh-CN"/>
        </w:rPr>
        <w:t xml:space="preserve"> some grouping rules:</w:t>
      </w:r>
    </w:p>
    <w:p w:rsidR="00B74281" w:rsidRPr="004F2EB3" w:rsidRDefault="00B74281" w:rsidP="00B74281">
      <w:pPr>
        <w:numPr>
          <w:ilvl w:val="0"/>
          <w:numId w:val="23"/>
        </w:numPr>
        <w:tabs>
          <w:tab w:val="num" w:pos="720"/>
        </w:tabs>
        <w:rPr>
          <w:lang w:val="en-US" w:eastAsia="zh-CN"/>
        </w:rPr>
      </w:pPr>
      <w:r w:rsidRPr="004F2EB3">
        <w:rPr>
          <w:lang w:val="en-US" w:eastAsia="zh-CN"/>
        </w:rPr>
        <w:t>Subframes/Radio frames in the same subset have similar interference level</w:t>
      </w:r>
    </w:p>
    <w:p w:rsidR="009C21F6" w:rsidRDefault="00B74281" w:rsidP="000D2066">
      <w:pPr>
        <w:numPr>
          <w:ilvl w:val="0"/>
          <w:numId w:val="23"/>
        </w:numPr>
        <w:tabs>
          <w:tab w:val="num" w:pos="720"/>
        </w:tabs>
        <w:rPr>
          <w:lang w:val="en-US" w:eastAsia="zh-CN"/>
        </w:rPr>
      </w:pPr>
      <w:r w:rsidRPr="004F2EB3">
        <w:rPr>
          <w:lang w:val="en-US" w:eastAsia="zh-CN"/>
        </w:rPr>
        <w:t>Subframes/Radio frames in different subsets have different interference level</w:t>
      </w:r>
    </w:p>
    <w:p w:rsidR="008F3844" w:rsidRPr="00B74281" w:rsidRDefault="002B1B3E" w:rsidP="008F3844">
      <w:pPr>
        <w:rPr>
          <w:lang w:val="en-US" w:eastAsia="zh-CN"/>
        </w:rPr>
      </w:pPr>
      <w:r>
        <w:rPr>
          <w:rFonts w:hint="eastAsia"/>
          <w:lang w:val="en-US" w:eastAsia="zh-CN"/>
        </w:rPr>
        <w:t>E</w:t>
      </w:r>
      <w:r w:rsidR="008F3844">
        <w:rPr>
          <w:rFonts w:hint="eastAsia"/>
          <w:lang w:val="en-US" w:eastAsia="zh-CN"/>
        </w:rPr>
        <w:t>xample</w:t>
      </w:r>
      <w:r>
        <w:rPr>
          <w:rFonts w:hint="eastAsia"/>
          <w:lang w:val="en-US" w:eastAsia="zh-CN"/>
        </w:rPr>
        <w:t>s</w:t>
      </w:r>
      <w:r w:rsidR="008F3844">
        <w:rPr>
          <w:rFonts w:hint="eastAsia"/>
          <w:lang w:val="en-US" w:eastAsia="zh-CN"/>
        </w:rPr>
        <w:t xml:space="preserve"> of the subsets </w:t>
      </w:r>
      <w:r w:rsidR="00005808">
        <w:rPr>
          <w:rFonts w:hint="eastAsia"/>
          <w:lang w:val="en-US" w:eastAsia="zh-CN"/>
        </w:rPr>
        <w:t xml:space="preserve">are </w:t>
      </w:r>
      <w:r w:rsidR="008F3844">
        <w:rPr>
          <w:rFonts w:hint="eastAsia"/>
          <w:lang w:val="en-US" w:eastAsia="zh-CN"/>
        </w:rPr>
        <w:t>showed in Figure 1 (c)</w:t>
      </w:r>
      <w:r>
        <w:rPr>
          <w:rFonts w:hint="eastAsia"/>
          <w:lang w:val="en-US" w:eastAsia="zh-CN"/>
        </w:rPr>
        <w:t xml:space="preserve"> and Figure 1</w:t>
      </w:r>
      <w:r w:rsidR="0000580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(d)</w:t>
      </w:r>
      <w:r w:rsidR="008F3844">
        <w:rPr>
          <w:rFonts w:hint="eastAsia"/>
          <w:lang w:val="en-US" w:eastAsia="zh-CN"/>
        </w:rPr>
        <w:t xml:space="preserve">. </w:t>
      </w:r>
      <w:r w:rsidR="00F074EC">
        <w:rPr>
          <w:rFonts w:hint="eastAsia"/>
          <w:lang w:val="en-US" w:eastAsia="zh-CN"/>
        </w:rPr>
        <w:t xml:space="preserve">In the Figure 1(c), </w:t>
      </w:r>
      <w:r w:rsidR="008F3844">
        <w:rPr>
          <w:rFonts w:hint="eastAsia"/>
          <w:lang w:val="en-US" w:eastAsia="zh-CN"/>
        </w:rPr>
        <w:t xml:space="preserve">LTE and WiFi co-exist in the device. </w:t>
      </w:r>
      <w:r w:rsidR="008F3844">
        <w:rPr>
          <w:lang w:val="en-US" w:eastAsia="zh-CN"/>
        </w:rPr>
        <w:t>I</w:t>
      </w:r>
      <w:r w:rsidR="008F3844">
        <w:rPr>
          <w:rFonts w:hint="eastAsia"/>
          <w:lang w:val="en-US" w:eastAsia="zh-CN"/>
        </w:rPr>
        <w:t>f DL subframe of LTE meets with the WiFi Tx packet, it may</w:t>
      </w:r>
      <w:r w:rsidR="00721144">
        <w:rPr>
          <w:rFonts w:hint="eastAsia"/>
          <w:lang w:val="en-US" w:eastAsia="zh-CN"/>
        </w:rPr>
        <w:t xml:space="preserve"> </w:t>
      </w:r>
      <w:r w:rsidR="008F3844">
        <w:rPr>
          <w:rFonts w:hint="eastAsia"/>
          <w:lang w:val="en-US" w:eastAsia="zh-CN"/>
        </w:rPr>
        <w:t xml:space="preserve">be corrupted by WiFi transmission, such as the </w:t>
      </w:r>
      <w:r w:rsidR="002604E5">
        <w:rPr>
          <w:rFonts w:hint="eastAsia"/>
          <w:lang w:val="en-US" w:eastAsia="zh-CN"/>
        </w:rPr>
        <w:t xml:space="preserve">red </w:t>
      </w:r>
      <w:r w:rsidR="008F3844">
        <w:rPr>
          <w:rFonts w:hint="eastAsia"/>
          <w:lang w:val="en-US" w:eastAsia="zh-CN"/>
        </w:rPr>
        <w:t xml:space="preserve">subframes. The sampling points </w:t>
      </w:r>
      <w:r w:rsidR="00952853">
        <w:rPr>
          <w:rFonts w:hint="eastAsia"/>
          <w:lang w:val="en-US" w:eastAsia="zh-CN"/>
        </w:rPr>
        <w:t>on the red</w:t>
      </w:r>
      <w:r w:rsidR="008F3844">
        <w:rPr>
          <w:rFonts w:hint="eastAsia"/>
          <w:lang w:val="en-US" w:eastAsia="zh-CN"/>
        </w:rPr>
        <w:t xml:space="preserve"> subframes would suffer IDC interference and the interference from </w:t>
      </w:r>
      <w:r w:rsidR="008F3844">
        <w:rPr>
          <w:lang w:val="en-US" w:eastAsia="zh-CN"/>
        </w:rPr>
        <w:t>neighbo</w:t>
      </w:r>
      <w:r w:rsidR="008F3844">
        <w:rPr>
          <w:rFonts w:hint="eastAsia"/>
          <w:lang w:val="en-US" w:eastAsia="zh-CN"/>
        </w:rPr>
        <w:t xml:space="preserve">uring cell. On the other side, the sampling points </w:t>
      </w:r>
      <w:r w:rsidR="00952853">
        <w:rPr>
          <w:rFonts w:hint="eastAsia"/>
          <w:lang w:val="en-US" w:eastAsia="zh-CN"/>
        </w:rPr>
        <w:t xml:space="preserve">on the </w:t>
      </w:r>
      <w:r w:rsidR="008F3844">
        <w:rPr>
          <w:rFonts w:hint="eastAsia"/>
          <w:lang w:val="en-US" w:eastAsia="zh-CN"/>
        </w:rPr>
        <w:t xml:space="preserve">green subframes just would suffer the interference from neighboring cell. So following the grouping rules, in this example showed in Figure 1 (c), there could be two subsets, and the </w:t>
      </w:r>
      <w:r w:rsidR="00952853">
        <w:rPr>
          <w:rFonts w:hint="eastAsia"/>
          <w:lang w:val="en-US" w:eastAsia="zh-CN"/>
        </w:rPr>
        <w:t xml:space="preserve">green </w:t>
      </w:r>
      <w:r w:rsidR="008F3844">
        <w:rPr>
          <w:rFonts w:hint="eastAsia"/>
          <w:lang w:val="en-US" w:eastAsia="zh-CN"/>
        </w:rPr>
        <w:t xml:space="preserve">subframes belong to Subset 1, the </w:t>
      </w:r>
      <w:r w:rsidR="00952853">
        <w:rPr>
          <w:rFonts w:hint="eastAsia"/>
          <w:lang w:val="en-US" w:eastAsia="zh-CN"/>
        </w:rPr>
        <w:t xml:space="preserve">red </w:t>
      </w:r>
      <w:r w:rsidR="008F3844">
        <w:rPr>
          <w:rFonts w:hint="eastAsia"/>
          <w:lang w:val="en-US" w:eastAsia="zh-CN"/>
        </w:rPr>
        <w:t>subframes belong to Subset 2.</w:t>
      </w:r>
      <w:r w:rsidR="00005808">
        <w:rPr>
          <w:rFonts w:hint="eastAsia"/>
          <w:lang w:val="en-US" w:eastAsia="zh-CN"/>
        </w:rPr>
        <w:t xml:space="preserve"> Figure 1 (d) shows </w:t>
      </w:r>
      <w:r w:rsidR="00952853">
        <w:rPr>
          <w:rFonts w:hint="eastAsia"/>
          <w:lang w:val="en-US" w:eastAsia="zh-CN"/>
        </w:rPr>
        <w:t>a</w:t>
      </w:r>
      <w:r w:rsidR="00AF222F">
        <w:rPr>
          <w:rFonts w:hint="eastAsia"/>
          <w:lang w:val="en-US" w:eastAsia="zh-CN"/>
        </w:rPr>
        <w:t>n</w:t>
      </w:r>
      <w:r w:rsidR="00952853">
        <w:rPr>
          <w:rFonts w:hint="eastAsia"/>
          <w:lang w:val="en-US" w:eastAsia="zh-CN"/>
        </w:rPr>
        <w:t xml:space="preserve"> example of</w:t>
      </w:r>
      <w:r w:rsidR="00005808">
        <w:rPr>
          <w:rFonts w:hint="eastAsia"/>
          <w:lang w:val="en-US" w:eastAsia="zh-CN"/>
        </w:rPr>
        <w:t xml:space="preserve"> subsets when LTE and BT co-exist.</w:t>
      </w:r>
    </w:p>
    <w:p w:rsidR="00D54327" w:rsidRDefault="008A7EA4" w:rsidP="0040174C">
      <w:pPr>
        <w:rPr>
          <w:lang w:eastAsia="zh-CN"/>
        </w:rPr>
      </w:pPr>
      <w:r>
        <w:rPr>
          <w:rFonts w:hint="eastAsia"/>
          <w:lang w:eastAsia="zh-CN"/>
        </w:rPr>
        <w:t xml:space="preserve">Thanks to the </w:t>
      </w:r>
      <w:r w:rsidR="00B27680">
        <w:rPr>
          <w:rFonts w:hint="eastAsia"/>
          <w:lang w:eastAsia="zh-CN"/>
        </w:rPr>
        <w:t>Grouped Measurement</w:t>
      </w:r>
      <w:r w:rsidR="0007522E">
        <w:rPr>
          <w:rFonts w:hint="eastAsia"/>
          <w:lang w:eastAsia="zh-CN"/>
        </w:rPr>
        <w:t xml:space="preserve">, </w:t>
      </w:r>
      <w:r w:rsidR="0007522E" w:rsidRPr="00061AED">
        <w:rPr>
          <w:rFonts w:hint="eastAsia"/>
          <w:lang w:eastAsia="zh-CN"/>
        </w:rPr>
        <w:t>miss</w:t>
      </w:r>
      <w:r w:rsidR="00061AED" w:rsidRPr="00061AED">
        <w:rPr>
          <w:rFonts w:hint="eastAsia"/>
          <w:lang w:eastAsia="zh-CN"/>
        </w:rPr>
        <w:t>ing</w:t>
      </w:r>
      <w:r w:rsidR="0007522E">
        <w:rPr>
          <w:rFonts w:hint="eastAsia"/>
          <w:lang w:eastAsia="zh-CN"/>
        </w:rPr>
        <w:t xml:space="preserve"> reporting due to cross average can be avoided</w:t>
      </w:r>
      <w:r>
        <w:rPr>
          <w:rFonts w:hint="eastAsia"/>
          <w:lang w:eastAsia="zh-CN"/>
        </w:rPr>
        <w:t>.</w:t>
      </w:r>
      <w:r w:rsidR="0007522E">
        <w:rPr>
          <w:rFonts w:hint="eastAsia"/>
          <w:lang w:eastAsia="zh-CN"/>
        </w:rPr>
        <w:t xml:space="preserve"> </w:t>
      </w:r>
      <w:r w:rsidR="009448E2">
        <w:rPr>
          <w:rFonts w:hint="eastAsia"/>
          <w:lang w:eastAsia="zh-CN"/>
        </w:rPr>
        <w:t xml:space="preserve">Through </w:t>
      </w:r>
      <w:r w:rsidR="005E5DD9">
        <w:rPr>
          <w:rFonts w:hint="eastAsia"/>
          <w:lang w:eastAsia="zh-CN"/>
        </w:rPr>
        <w:t>controlling threshold</w:t>
      </w:r>
      <w:r w:rsidR="00824434">
        <w:rPr>
          <w:rFonts w:hint="eastAsia"/>
          <w:lang w:eastAsia="zh-CN"/>
        </w:rPr>
        <w:t xml:space="preserve">s </w:t>
      </w:r>
      <w:r w:rsidR="00726B2F">
        <w:rPr>
          <w:rFonts w:hint="eastAsia"/>
          <w:lang w:eastAsia="zh-CN"/>
        </w:rPr>
        <w:t>and/or</w:t>
      </w:r>
      <w:r w:rsidR="005E5DD9">
        <w:rPr>
          <w:rFonts w:hint="eastAsia"/>
          <w:lang w:eastAsia="zh-CN"/>
        </w:rPr>
        <w:t xml:space="preserve"> </w:t>
      </w:r>
      <w:r w:rsidR="00824434">
        <w:rPr>
          <w:rFonts w:hint="eastAsia"/>
          <w:lang w:eastAsia="zh-CN"/>
        </w:rPr>
        <w:t xml:space="preserve">offset </w:t>
      </w:r>
      <w:r w:rsidR="005E5DD9">
        <w:rPr>
          <w:rFonts w:hint="eastAsia"/>
          <w:lang w:eastAsia="zh-CN"/>
        </w:rPr>
        <w:t>of the trigger event</w:t>
      </w:r>
      <w:r w:rsidR="00824434">
        <w:rPr>
          <w:rFonts w:hint="eastAsia"/>
          <w:lang w:eastAsia="zh-CN"/>
        </w:rPr>
        <w:t xml:space="preserve">, </w:t>
      </w:r>
      <w:r w:rsidR="00A329C0">
        <w:rPr>
          <w:rFonts w:hint="eastAsia"/>
          <w:lang w:eastAsia="zh-CN"/>
        </w:rPr>
        <w:t xml:space="preserve">unnecessary </w:t>
      </w:r>
      <w:r w:rsidR="00A329C0">
        <w:rPr>
          <w:lang w:eastAsia="zh-CN"/>
        </w:rPr>
        <w:t>report</w:t>
      </w:r>
      <w:r w:rsidR="00A303F2">
        <w:rPr>
          <w:rFonts w:hint="eastAsia"/>
          <w:lang w:eastAsia="zh-CN"/>
        </w:rPr>
        <w:t>s</w:t>
      </w:r>
      <w:r w:rsidR="00A329C0">
        <w:rPr>
          <w:rFonts w:hint="eastAsia"/>
          <w:lang w:eastAsia="zh-CN"/>
        </w:rPr>
        <w:t xml:space="preserve"> could be limited</w:t>
      </w:r>
      <w:r w:rsidR="005E5DD9">
        <w:rPr>
          <w:rFonts w:hint="eastAsia"/>
          <w:lang w:eastAsia="zh-CN"/>
        </w:rPr>
        <w:t>.</w:t>
      </w:r>
      <w:r w:rsidR="000305F7">
        <w:rPr>
          <w:rFonts w:hint="eastAsia"/>
          <w:lang w:eastAsia="zh-CN"/>
        </w:rPr>
        <w:t xml:space="preserve"> </w:t>
      </w:r>
      <w:r w:rsidR="005B69D9">
        <w:rPr>
          <w:rFonts w:hint="eastAsia"/>
          <w:lang w:eastAsia="zh-CN"/>
        </w:rPr>
        <w:t>Even if there</w:t>
      </w:r>
      <w:r w:rsidR="00A303F2">
        <w:rPr>
          <w:rFonts w:hint="eastAsia"/>
          <w:lang w:eastAsia="zh-CN"/>
        </w:rPr>
        <w:t xml:space="preserve"> might</w:t>
      </w:r>
      <w:r w:rsidR="005B69D9">
        <w:rPr>
          <w:rFonts w:hint="eastAsia"/>
          <w:lang w:eastAsia="zh-CN"/>
        </w:rPr>
        <w:t xml:space="preserve"> still</w:t>
      </w:r>
      <w:r w:rsidR="00A303F2">
        <w:rPr>
          <w:rFonts w:hint="eastAsia"/>
          <w:lang w:eastAsia="zh-CN"/>
        </w:rPr>
        <w:t xml:space="preserve"> be </w:t>
      </w:r>
      <w:r w:rsidR="005B69D9">
        <w:rPr>
          <w:rFonts w:hint="eastAsia"/>
          <w:lang w:eastAsia="zh-CN"/>
        </w:rPr>
        <w:t>unnecessary</w:t>
      </w:r>
      <w:r w:rsidR="00944C69">
        <w:rPr>
          <w:rFonts w:hint="eastAsia"/>
          <w:lang w:eastAsia="zh-CN"/>
        </w:rPr>
        <w:t xml:space="preserve"> report</w:t>
      </w:r>
      <w:r w:rsidR="005B69D9">
        <w:rPr>
          <w:rFonts w:hint="eastAsia"/>
          <w:lang w:eastAsia="zh-CN"/>
        </w:rPr>
        <w:t>, s</w:t>
      </w:r>
      <w:r w:rsidR="00E676F8">
        <w:rPr>
          <w:rFonts w:hint="eastAsia"/>
          <w:lang w:eastAsia="zh-CN"/>
        </w:rPr>
        <w:t xml:space="preserve">ince the network </w:t>
      </w:r>
      <w:r w:rsidR="001A5A1F">
        <w:rPr>
          <w:rFonts w:hint="eastAsia"/>
          <w:lang w:eastAsia="zh-CN"/>
        </w:rPr>
        <w:t>know</w:t>
      </w:r>
      <w:r w:rsidR="00A303F2">
        <w:rPr>
          <w:rFonts w:hint="eastAsia"/>
          <w:lang w:eastAsia="zh-CN"/>
        </w:rPr>
        <w:t>s</w:t>
      </w:r>
      <w:r w:rsidR="001A5A1F">
        <w:rPr>
          <w:rFonts w:hint="eastAsia"/>
          <w:lang w:eastAsia="zh-CN"/>
        </w:rPr>
        <w:t xml:space="preserve"> the </w:t>
      </w:r>
      <w:r w:rsidR="005250DB">
        <w:rPr>
          <w:rFonts w:hint="eastAsia"/>
          <w:lang w:eastAsia="zh-CN"/>
        </w:rPr>
        <w:t>relativity of all the subsets</w:t>
      </w:r>
      <w:r w:rsidR="00E449A7">
        <w:rPr>
          <w:rFonts w:hint="eastAsia"/>
          <w:lang w:eastAsia="zh-CN"/>
        </w:rPr>
        <w:t xml:space="preserve">, it can make </w:t>
      </w:r>
      <w:r w:rsidR="00E50693">
        <w:rPr>
          <w:rFonts w:hint="eastAsia"/>
          <w:lang w:eastAsia="zh-CN"/>
        </w:rPr>
        <w:t>more</w:t>
      </w:r>
      <w:r w:rsidR="00386000">
        <w:rPr>
          <w:rFonts w:hint="eastAsia"/>
          <w:lang w:eastAsia="zh-CN"/>
        </w:rPr>
        <w:t xml:space="preserve"> </w:t>
      </w:r>
      <w:r w:rsidR="001E59C4">
        <w:rPr>
          <w:rFonts w:hint="eastAsia"/>
          <w:lang w:eastAsia="zh-CN"/>
        </w:rPr>
        <w:t>reasonable decision</w:t>
      </w:r>
      <w:r w:rsidR="00B27680">
        <w:rPr>
          <w:rFonts w:hint="eastAsia"/>
          <w:lang w:eastAsia="zh-CN"/>
        </w:rPr>
        <w:t xml:space="preserve"> about whether IDC interference avoidance procedure should be done</w:t>
      </w:r>
      <w:r w:rsidR="005B69D9">
        <w:rPr>
          <w:rFonts w:hint="eastAsia"/>
          <w:lang w:eastAsia="zh-CN"/>
        </w:rPr>
        <w:t xml:space="preserve">. For example, if the network </w:t>
      </w:r>
      <w:r w:rsidR="00A661BE">
        <w:rPr>
          <w:rFonts w:hint="eastAsia"/>
          <w:lang w:eastAsia="zh-CN"/>
        </w:rPr>
        <w:t>decides</w:t>
      </w:r>
      <w:r w:rsidR="005B69D9">
        <w:rPr>
          <w:rFonts w:hint="eastAsia"/>
          <w:lang w:eastAsia="zh-CN"/>
        </w:rPr>
        <w:t xml:space="preserve"> the interference </w:t>
      </w:r>
      <w:r w:rsidR="00172D24">
        <w:rPr>
          <w:rFonts w:hint="eastAsia"/>
          <w:lang w:eastAsia="zh-CN"/>
        </w:rPr>
        <w:t xml:space="preserve">level and frequency are low, it </w:t>
      </w:r>
      <w:r w:rsidR="00A661BE">
        <w:rPr>
          <w:rFonts w:hint="eastAsia"/>
          <w:lang w:eastAsia="zh-CN"/>
        </w:rPr>
        <w:t xml:space="preserve">could ignore the indication and do not respond to </w:t>
      </w:r>
      <w:r w:rsidR="00822743">
        <w:rPr>
          <w:lang w:eastAsia="zh-CN"/>
        </w:rPr>
        <w:t>the</w:t>
      </w:r>
      <w:r w:rsidR="00822743">
        <w:rPr>
          <w:rFonts w:hint="eastAsia"/>
          <w:lang w:eastAsia="zh-CN"/>
        </w:rPr>
        <w:t xml:space="preserve"> </w:t>
      </w:r>
      <w:r w:rsidR="00A661BE">
        <w:rPr>
          <w:rFonts w:hint="eastAsia"/>
          <w:lang w:eastAsia="zh-CN"/>
        </w:rPr>
        <w:t>UE</w:t>
      </w:r>
      <w:r w:rsidR="00172D24">
        <w:rPr>
          <w:rFonts w:hint="eastAsia"/>
          <w:lang w:eastAsia="zh-CN"/>
        </w:rPr>
        <w:t>. The unnecessary FDM or TDM solution would not be done.</w:t>
      </w:r>
    </w:p>
    <w:p w:rsidR="00502031" w:rsidRPr="0040174C" w:rsidRDefault="0052587A" w:rsidP="0040174C">
      <w:pPr>
        <w:rPr>
          <w:lang w:val="en-US" w:eastAsia="zh-CN"/>
        </w:rPr>
      </w:pPr>
      <w:r>
        <w:rPr>
          <w:rFonts w:hint="eastAsia"/>
          <w:lang w:eastAsia="zh-CN"/>
        </w:rPr>
        <w:t xml:space="preserve">Theoretically this new measurement can also be further applied to the </w:t>
      </w:r>
      <w:r>
        <w:rPr>
          <w:rFonts w:hint="eastAsia"/>
          <w:lang w:eastAsia="ko-KR"/>
        </w:rPr>
        <w:t>scenario</w:t>
      </w:r>
      <w:r>
        <w:rPr>
          <w:rFonts w:hint="eastAsia"/>
          <w:lang w:eastAsia="zh-CN"/>
        </w:rPr>
        <w:t xml:space="preserve"> 3: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val="en-US" w:eastAsia="zh-CN"/>
        </w:rPr>
        <w:t>o</w:t>
      </w:r>
      <w:r>
        <w:rPr>
          <w:lang w:val="en-US" w:eastAsia="ko-KR"/>
        </w:rPr>
        <w:t>n-going interference on non-serving frequenc</w:t>
      </w:r>
      <w:r>
        <w:rPr>
          <w:lang w:val="en-US" w:eastAsia="zh-CN"/>
        </w:rPr>
        <w:t>ies</w:t>
      </w:r>
      <w:r>
        <w:rPr>
          <w:rFonts w:hint="eastAsia"/>
          <w:lang w:val="en-US" w:eastAsia="zh-CN"/>
        </w:rPr>
        <w:t xml:space="preserve"> given in [5].</w:t>
      </w:r>
      <w:r w:rsidR="00420ADA">
        <w:rPr>
          <w:rFonts w:hint="eastAsia"/>
          <w:lang w:val="en-US" w:eastAsia="zh-CN"/>
        </w:rPr>
        <w:t xml:space="preserve"> </w:t>
      </w:r>
      <w:r w:rsidR="00B35E24">
        <w:rPr>
          <w:rFonts w:hint="eastAsia"/>
          <w:lang w:val="en-US" w:eastAsia="zh-CN"/>
        </w:rPr>
        <w:t>The trigger f</w:t>
      </w:r>
      <w:r w:rsidR="00602630">
        <w:rPr>
          <w:rFonts w:hint="eastAsia"/>
          <w:lang w:val="en-US" w:eastAsia="zh-CN"/>
        </w:rPr>
        <w:t>or Scenario 1 and 3 can be inte</w:t>
      </w:r>
      <w:r w:rsidR="00B35E24">
        <w:rPr>
          <w:rFonts w:hint="eastAsia"/>
          <w:lang w:val="en-US" w:eastAsia="zh-CN"/>
        </w:rPr>
        <w:t>grated.</w:t>
      </w:r>
    </w:p>
    <w:p w:rsidR="00616991" w:rsidRDefault="00616991" w:rsidP="00616991">
      <w:pPr>
        <w:rPr>
          <w:lang w:eastAsia="zh-CN"/>
        </w:rPr>
      </w:pPr>
      <w:bookmarkStart w:id="10" w:name="OLE_LINK56"/>
      <w:bookmarkStart w:id="11" w:name="OLE_LINK57"/>
      <w:r>
        <w:rPr>
          <w:rFonts w:hint="eastAsia"/>
          <w:lang w:eastAsia="zh-CN"/>
        </w:rPr>
        <w:t xml:space="preserve">Based on the </w:t>
      </w:r>
      <w:r w:rsidR="00E07967">
        <w:rPr>
          <w:rFonts w:hint="eastAsia"/>
          <w:lang w:eastAsia="zh-CN"/>
        </w:rPr>
        <w:t>analysis</w:t>
      </w:r>
      <w:r>
        <w:rPr>
          <w:rFonts w:hint="eastAsia"/>
          <w:lang w:eastAsia="zh-CN"/>
        </w:rPr>
        <w:t xml:space="preserve"> above, we </w:t>
      </w:r>
      <w:r w:rsidR="0060055F">
        <w:rPr>
          <w:rFonts w:hint="eastAsia"/>
          <w:lang w:eastAsia="zh-CN"/>
        </w:rPr>
        <w:t>sincerely ask</w:t>
      </w:r>
      <w:r>
        <w:rPr>
          <w:rFonts w:hint="eastAsia"/>
          <w:lang w:eastAsia="zh-CN"/>
        </w:rPr>
        <w:t xml:space="preserve"> RAN2 to </w:t>
      </w:r>
      <w:r w:rsidR="006F2B52">
        <w:rPr>
          <w:rFonts w:hint="eastAsia"/>
          <w:lang w:eastAsia="zh-CN"/>
        </w:rPr>
        <w:t>discuss</w:t>
      </w:r>
      <w:r>
        <w:rPr>
          <w:rFonts w:hint="eastAsia"/>
          <w:lang w:eastAsia="zh-CN"/>
        </w:rPr>
        <w:t xml:space="preserve"> </w:t>
      </w:r>
      <w:r w:rsidR="00AC0484">
        <w:rPr>
          <w:rFonts w:hint="eastAsia"/>
          <w:lang w:eastAsia="zh-CN"/>
        </w:rPr>
        <w:t xml:space="preserve">taking </w:t>
      </w:r>
      <w:r>
        <w:rPr>
          <w:rFonts w:hint="eastAsia"/>
          <w:lang w:eastAsia="zh-CN"/>
        </w:rPr>
        <w:t xml:space="preserve">this new measurement </w:t>
      </w:r>
      <w:r w:rsidR="00D54327">
        <w:rPr>
          <w:rFonts w:hint="eastAsia"/>
          <w:lang w:eastAsia="zh-CN"/>
        </w:rPr>
        <w:t xml:space="preserve">as a candidate solution </w:t>
      </w:r>
      <w:r>
        <w:rPr>
          <w:rFonts w:hint="eastAsia"/>
          <w:lang w:eastAsia="zh-CN"/>
        </w:rPr>
        <w:t>for limiting unnecessary/trigger misuse.</w:t>
      </w:r>
      <w:bookmarkEnd w:id="10"/>
      <w:bookmarkEnd w:id="11"/>
    </w:p>
    <w:p w:rsidR="006D3C79" w:rsidRPr="00E56210" w:rsidRDefault="00616991" w:rsidP="00E56210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Proposal: </w:t>
      </w:r>
      <w:r w:rsidR="00540714">
        <w:rPr>
          <w:rFonts w:hint="eastAsia"/>
          <w:b/>
          <w:lang w:val="en-US" w:eastAsia="zh-CN"/>
        </w:rPr>
        <w:t xml:space="preserve">We </w:t>
      </w:r>
      <w:r w:rsidR="00540714">
        <w:rPr>
          <w:b/>
          <w:lang w:val="en-US" w:eastAsia="zh-CN"/>
        </w:rPr>
        <w:t>sincerely</w:t>
      </w:r>
      <w:r w:rsidR="00540714">
        <w:rPr>
          <w:rFonts w:hint="eastAsia"/>
          <w:b/>
          <w:lang w:val="en-US" w:eastAsia="zh-CN"/>
        </w:rPr>
        <w:t xml:space="preserve"> ask RAN2 to discuss taking </w:t>
      </w:r>
      <w:r w:rsidR="001A5FFE">
        <w:rPr>
          <w:rFonts w:hint="eastAsia"/>
          <w:b/>
          <w:lang w:val="en-US" w:eastAsia="zh-CN"/>
        </w:rPr>
        <w:t xml:space="preserve">Grouped Measurement as a candidate solution </w:t>
      </w:r>
      <w:r>
        <w:rPr>
          <w:b/>
          <w:lang w:val="en-US" w:eastAsia="zh-CN"/>
        </w:rPr>
        <w:t>for limiting unnecessary triggers/trigger misuse.</w:t>
      </w:r>
    </w:p>
    <w:p w:rsidR="00263D50" w:rsidRDefault="00263D50" w:rsidP="00942913">
      <w:pPr>
        <w:pStyle w:val="1"/>
        <w:numPr>
          <w:ilvl w:val="0"/>
          <w:numId w:val="1"/>
        </w:numPr>
        <w:overflowPunct/>
        <w:autoSpaceDE/>
        <w:autoSpaceDN/>
        <w:adjustRightInd/>
        <w:ind w:left="448" w:hanging="448"/>
        <w:textAlignment w:val="auto"/>
        <w:rPr>
          <w:b/>
          <w:sz w:val="32"/>
          <w:szCs w:val="32"/>
        </w:rPr>
      </w:pPr>
      <w:r w:rsidRPr="00AA16DF">
        <w:rPr>
          <w:rFonts w:hint="eastAsia"/>
          <w:b/>
          <w:sz w:val="32"/>
          <w:szCs w:val="32"/>
        </w:rPr>
        <w:t xml:space="preserve">Conclusion </w:t>
      </w:r>
    </w:p>
    <w:p w:rsidR="005729B5" w:rsidRDefault="008509F8" w:rsidP="00B12474">
      <w:pPr>
        <w:spacing w:beforeLines="50"/>
        <w:jc w:val="both"/>
        <w:rPr>
          <w:lang w:val="en-US" w:eastAsia="zh-CN"/>
        </w:rPr>
      </w:pPr>
      <w:r w:rsidRPr="00D822C5">
        <w:rPr>
          <w:rFonts w:hint="eastAsia"/>
          <w:lang w:val="en-US" w:eastAsia="zh-CN"/>
        </w:rPr>
        <w:t xml:space="preserve">Based on the </w:t>
      </w:r>
      <w:r w:rsidR="005729B5">
        <w:rPr>
          <w:rFonts w:hint="eastAsia"/>
          <w:lang w:val="en-US" w:eastAsia="zh-CN"/>
        </w:rPr>
        <w:t>analysis above, we propose that:</w:t>
      </w:r>
    </w:p>
    <w:p w:rsidR="005729B5" w:rsidRDefault="005729B5" w:rsidP="005729B5">
      <w:pPr>
        <w:jc w:val="both"/>
        <w:rPr>
          <w:b/>
          <w:lang w:val="en-US" w:eastAsia="zh-CN"/>
        </w:rPr>
      </w:pPr>
      <w:bookmarkStart w:id="12" w:name="OLE_LINK1"/>
      <w:bookmarkStart w:id="13" w:name="OLE_LINK2"/>
      <w:r w:rsidRPr="00BD1F29">
        <w:rPr>
          <w:rFonts w:hint="eastAsia"/>
          <w:b/>
          <w:lang w:val="en-US" w:eastAsia="zh-CN"/>
        </w:rPr>
        <w:t xml:space="preserve">Proposal: </w:t>
      </w:r>
      <w:r w:rsidR="00C54915">
        <w:rPr>
          <w:rFonts w:hint="eastAsia"/>
          <w:b/>
          <w:lang w:val="en-US" w:eastAsia="zh-CN"/>
        </w:rPr>
        <w:t xml:space="preserve">We </w:t>
      </w:r>
      <w:r w:rsidR="00C54915">
        <w:rPr>
          <w:b/>
          <w:lang w:val="en-US" w:eastAsia="zh-CN"/>
        </w:rPr>
        <w:t>sincerely</w:t>
      </w:r>
      <w:r w:rsidR="00C54915">
        <w:rPr>
          <w:rFonts w:hint="eastAsia"/>
          <w:b/>
          <w:lang w:val="en-US" w:eastAsia="zh-CN"/>
        </w:rPr>
        <w:t xml:space="preserve"> ask RAN2 to discuss taking </w:t>
      </w:r>
      <w:r w:rsidR="00FA5E6B">
        <w:rPr>
          <w:rFonts w:hint="eastAsia"/>
          <w:b/>
          <w:lang w:val="en-US" w:eastAsia="zh-CN"/>
        </w:rPr>
        <w:t xml:space="preserve">Grouped Measurement as a candidate solution </w:t>
      </w:r>
      <w:r w:rsidR="00506969">
        <w:rPr>
          <w:rFonts w:hint="eastAsia"/>
          <w:b/>
          <w:lang w:val="en-US" w:eastAsia="zh-CN"/>
        </w:rPr>
        <w:t>for limiting unnecessary triggers/trigger misuse.</w:t>
      </w:r>
    </w:p>
    <w:bookmarkEnd w:id="12"/>
    <w:bookmarkEnd w:id="13"/>
    <w:p w:rsidR="00F6084F" w:rsidRPr="008465EB" w:rsidRDefault="00085A9B" w:rsidP="008465EB">
      <w:pPr>
        <w:pStyle w:val="1"/>
        <w:numPr>
          <w:ilvl w:val="0"/>
          <w:numId w:val="1"/>
        </w:numPr>
        <w:overflowPunct/>
        <w:autoSpaceDE/>
        <w:autoSpaceDN/>
        <w:adjustRightInd/>
        <w:ind w:left="448" w:hanging="448"/>
        <w:textAlignment w:val="auto"/>
        <w:rPr>
          <w:b/>
          <w:sz w:val="32"/>
          <w:szCs w:val="32"/>
        </w:rPr>
      </w:pPr>
      <w:r w:rsidRPr="008465EB">
        <w:rPr>
          <w:rFonts w:hint="eastAsia"/>
          <w:b/>
          <w:sz w:val="32"/>
          <w:szCs w:val="32"/>
        </w:rPr>
        <w:t>Reference</w:t>
      </w:r>
    </w:p>
    <w:p w:rsidR="00605066" w:rsidRDefault="008602BE" w:rsidP="00024123">
      <w:pPr>
        <w:numPr>
          <w:ilvl w:val="0"/>
          <w:numId w:val="16"/>
        </w:numPr>
        <w:rPr>
          <w:kern w:val="2"/>
          <w:lang w:val="en-US" w:eastAsia="zh-CN"/>
        </w:rPr>
      </w:pPr>
      <w:bookmarkStart w:id="14" w:name="OLE_LINK52"/>
      <w:bookmarkStart w:id="15" w:name="OLE_LINK53"/>
      <w:r>
        <w:rPr>
          <w:lang w:val="en-US"/>
        </w:rPr>
        <w:t>R2-111099</w:t>
      </w:r>
      <w:bookmarkEnd w:id="14"/>
      <w:bookmarkEnd w:id="15"/>
      <w:r>
        <w:rPr>
          <w:lang w:val="en-US"/>
        </w:rPr>
        <w:tab/>
        <w:t>LTE DL Measurement for Trigger</w:t>
      </w:r>
      <w:r>
        <w:rPr>
          <w:lang w:val="en-US"/>
        </w:rPr>
        <w:tab/>
        <w:t>MediaTek</w:t>
      </w:r>
    </w:p>
    <w:p w:rsidR="00FA5849" w:rsidRPr="00E75FCD" w:rsidRDefault="00BD70BA" w:rsidP="00024123">
      <w:pPr>
        <w:numPr>
          <w:ilvl w:val="0"/>
          <w:numId w:val="16"/>
        </w:numPr>
        <w:rPr>
          <w:kern w:val="2"/>
          <w:lang w:val="en-US" w:eastAsia="zh-CN"/>
        </w:rPr>
      </w:pPr>
      <w:bookmarkStart w:id="16" w:name="OLE_LINK133"/>
      <w:bookmarkStart w:id="17" w:name="OLE_LINK134"/>
      <w:r>
        <w:rPr>
          <w:lang w:val="en-US"/>
        </w:rPr>
        <w:t>R2-111274</w:t>
      </w:r>
      <w:bookmarkEnd w:id="16"/>
      <w:bookmarkEnd w:id="17"/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Relevance of measurement as trigger to indicate ISM interference to eNB</w:t>
      </w:r>
      <w:r>
        <w:rPr>
          <w:lang w:val="en-US"/>
        </w:rPr>
        <w:tab/>
        <w:t>Samsung</w:t>
      </w:r>
    </w:p>
    <w:p w:rsidR="00E75FCD" w:rsidRPr="00646D69" w:rsidRDefault="00E75FCD" w:rsidP="00024123">
      <w:pPr>
        <w:numPr>
          <w:ilvl w:val="0"/>
          <w:numId w:val="16"/>
        </w:numPr>
        <w:rPr>
          <w:lang w:val="en-US"/>
        </w:rPr>
      </w:pPr>
      <w:r w:rsidRPr="00BA0CE5">
        <w:rPr>
          <w:lang w:val="en-US"/>
        </w:rPr>
        <w:t>R2-112248</w:t>
      </w:r>
      <w:r w:rsidRPr="00BA0CE5">
        <w:rPr>
          <w:rFonts w:hint="eastAsia"/>
          <w:lang w:val="en-US"/>
        </w:rPr>
        <w:t xml:space="preserve"> </w:t>
      </w:r>
      <w:r w:rsidR="00646D69" w:rsidRPr="00BA0CE5">
        <w:rPr>
          <w:lang w:val="en-US"/>
        </w:rPr>
        <w:t>Triggering of Actions related to In-device Coexist</w:t>
      </w:r>
      <w:r w:rsidR="00646D69" w:rsidRPr="00646D69">
        <w:rPr>
          <w:lang w:val="en-US"/>
        </w:rPr>
        <w:t>ence</w:t>
      </w:r>
      <w:r w:rsidR="00646D69" w:rsidRPr="00646D69">
        <w:rPr>
          <w:rFonts w:hint="eastAsia"/>
          <w:lang w:val="en-US"/>
        </w:rPr>
        <w:t xml:space="preserve"> </w:t>
      </w:r>
      <w:r w:rsidR="0072448B">
        <w:rPr>
          <w:rFonts w:hint="eastAsia"/>
          <w:lang w:val="en-US"/>
        </w:rPr>
        <w:t xml:space="preserve"> </w:t>
      </w:r>
      <w:r w:rsidR="00646D69" w:rsidRPr="00646D69">
        <w:rPr>
          <w:lang w:val="en-US"/>
        </w:rPr>
        <w:t>Motorola Mobility</w:t>
      </w:r>
    </w:p>
    <w:p w:rsidR="003F10BB" w:rsidRPr="000E4894" w:rsidRDefault="003F10BB" w:rsidP="00024123">
      <w:pPr>
        <w:numPr>
          <w:ilvl w:val="0"/>
          <w:numId w:val="16"/>
        </w:numPr>
        <w:rPr>
          <w:kern w:val="2"/>
          <w:lang w:val="en-US" w:eastAsia="zh-CN"/>
        </w:rPr>
      </w:pPr>
      <w:r>
        <w:rPr>
          <w:lang w:val="en-US"/>
        </w:rPr>
        <w:t>R2-111000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Futher discussion on FDM approach for In device coexistence</w:t>
      </w:r>
      <w:r>
        <w:rPr>
          <w:lang w:val="en-US"/>
        </w:rPr>
        <w:tab/>
        <w:t>ZTE</w:t>
      </w:r>
    </w:p>
    <w:p w:rsidR="000E4894" w:rsidRPr="00E85FCD" w:rsidRDefault="000E4894" w:rsidP="00024123">
      <w:pPr>
        <w:numPr>
          <w:ilvl w:val="0"/>
          <w:numId w:val="16"/>
        </w:numPr>
        <w:rPr>
          <w:kern w:val="2"/>
          <w:lang w:val="en-US" w:eastAsia="zh-CN"/>
        </w:rPr>
      </w:pPr>
      <w:r>
        <w:rPr>
          <w:rFonts w:hint="eastAsia"/>
          <w:lang w:val="en-US" w:eastAsia="zh-CN"/>
        </w:rPr>
        <w:t>R2-11</w:t>
      </w:r>
      <w:r w:rsidR="00E06A10">
        <w:rPr>
          <w:rFonts w:hint="eastAsia"/>
          <w:lang w:val="en-US" w:eastAsia="zh-CN"/>
        </w:rPr>
        <w:t>3686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kern w:val="2"/>
          <w:lang w:val="en-US" w:eastAsia="zh-CN"/>
        </w:rPr>
        <w:t>TR36.816 v</w:t>
      </w:r>
      <w:r w:rsidR="00B12474">
        <w:rPr>
          <w:rFonts w:hint="eastAsia"/>
          <w:kern w:val="2"/>
          <w:lang w:val="en-US" w:eastAsia="zh-CN"/>
        </w:rPr>
        <w:t>2.0.0</w:t>
      </w:r>
    </w:p>
    <w:sectPr w:rsidR="000E4894" w:rsidRPr="00E85FCD" w:rsidSect="00EA641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95B" w:rsidRDefault="00A6195B">
      <w:r>
        <w:separator/>
      </w:r>
    </w:p>
  </w:endnote>
  <w:endnote w:type="continuationSeparator" w:id="0">
    <w:p w:rsidR="00A6195B" w:rsidRDefault="00A619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95B" w:rsidRDefault="00A6195B">
      <w:r>
        <w:separator/>
      </w:r>
    </w:p>
  </w:footnote>
  <w:footnote w:type="continuationSeparator" w:id="0">
    <w:p w:rsidR="00A6195B" w:rsidRDefault="00A6195B">
      <w:r>
        <w:continuationSeparator/>
      </w:r>
    </w:p>
  </w:footnote>
  <w:footnote w:id="1">
    <w:p w:rsidR="003847C2" w:rsidRDefault="003847C2">
      <w:pPr>
        <w:pStyle w:val="a7"/>
        <w:rPr>
          <w:lang w:eastAsia="zh-CN"/>
        </w:rPr>
      </w:pPr>
      <w:r>
        <w:rPr>
          <w:rStyle w:val="a6"/>
        </w:rPr>
        <w:footnoteRef/>
      </w:r>
      <w:r>
        <w:t xml:space="preserve"> </w:t>
      </w:r>
      <w:r>
        <w:rPr>
          <w:rFonts w:hint="eastAsia"/>
          <w:lang w:eastAsia="zh-CN"/>
        </w:rPr>
        <w:t>Note: Here we assume that the measurement sample of LTE is on</w:t>
      </w:r>
      <w:r w:rsidR="001127F4">
        <w:rPr>
          <w:rFonts w:hint="eastAsia"/>
          <w:lang w:eastAsia="zh-CN"/>
        </w:rPr>
        <w:t xml:space="preserve"> the CRS of</w:t>
      </w:r>
      <w:r>
        <w:rPr>
          <w:rFonts w:hint="eastAsia"/>
          <w:lang w:eastAsia="zh-CN"/>
        </w:rPr>
        <w:t xml:space="preserve"> the first symbol of a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3FD8"/>
    <w:multiLevelType w:val="hybridMultilevel"/>
    <w:tmpl w:val="8EEEACDA"/>
    <w:lvl w:ilvl="0" w:tplc="E7B4A3A6">
      <w:start w:val="1"/>
      <w:numFmt w:val="bullet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color w:val="0000FF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0C6E02EF"/>
    <w:multiLevelType w:val="singleLevel"/>
    <w:tmpl w:val="8A0457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>
    <w:nsid w:val="0D6F0C5F"/>
    <w:multiLevelType w:val="hybridMultilevel"/>
    <w:tmpl w:val="A1EAFAA0"/>
    <w:lvl w:ilvl="0" w:tplc="04090009">
      <w:start w:val="1"/>
      <w:numFmt w:val="bullet"/>
      <w:lvlText w:val=""/>
      <w:lvlJc w:val="left"/>
      <w:pPr>
        <w:tabs>
          <w:tab w:val="num" w:pos="520"/>
        </w:tabs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40"/>
        </w:tabs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60"/>
        </w:tabs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80"/>
        </w:tabs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20"/>
        </w:tabs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40"/>
        </w:tabs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60"/>
        </w:tabs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80"/>
        </w:tabs>
        <w:ind w:left="3880" w:hanging="420"/>
      </w:pPr>
      <w:rPr>
        <w:rFonts w:ascii="Wingdings" w:hAnsi="Wingdings" w:hint="default"/>
      </w:rPr>
    </w:lvl>
  </w:abstractNum>
  <w:abstractNum w:abstractNumId="3">
    <w:nsid w:val="0D9C4862"/>
    <w:multiLevelType w:val="multilevel"/>
    <w:tmpl w:val="045C9AE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4">
    <w:nsid w:val="12810924"/>
    <w:multiLevelType w:val="singleLevel"/>
    <w:tmpl w:val="8A0457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>
    <w:nsid w:val="20CA133D"/>
    <w:multiLevelType w:val="singleLevel"/>
    <w:tmpl w:val="8A0457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>
    <w:nsid w:val="260A7DD6"/>
    <w:multiLevelType w:val="hybridMultilevel"/>
    <w:tmpl w:val="9B966586"/>
    <w:lvl w:ilvl="0" w:tplc="865E45FE">
      <w:start w:val="1"/>
      <w:numFmt w:val="decimal"/>
      <w:lvlText w:val="[%1]"/>
      <w:lvlJc w:val="left"/>
      <w:pPr>
        <w:tabs>
          <w:tab w:val="num" w:pos="420"/>
        </w:tabs>
        <w:ind w:left="72" w:hanging="72"/>
      </w:pPr>
      <w:rPr>
        <w:rFonts w:hint="eastAsia"/>
        <w:b w:val="0"/>
        <w:i w:val="0"/>
        <w:color w:val="000000"/>
        <w:sz w:val="20"/>
        <w:szCs w:val="20"/>
        <w:u w:val="none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2E10C6A"/>
    <w:multiLevelType w:val="hybridMultilevel"/>
    <w:tmpl w:val="12E66D22"/>
    <w:lvl w:ilvl="0" w:tplc="65861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E0F1675"/>
    <w:multiLevelType w:val="singleLevel"/>
    <w:tmpl w:val="8A0457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530405DC"/>
    <w:multiLevelType w:val="hybridMultilevel"/>
    <w:tmpl w:val="F7DC57B4"/>
    <w:lvl w:ilvl="0" w:tplc="F80A1D60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5CF0C886" w:tentative="1">
      <w:start w:val="1"/>
      <w:numFmt w:val="bullet"/>
      <w:lvlText w:val="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630EAD54" w:tentative="1">
      <w:start w:val="1"/>
      <w:numFmt w:val="bullet"/>
      <w:lvlText w:val="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E0384D40" w:tentative="1">
      <w:start w:val="1"/>
      <w:numFmt w:val="bullet"/>
      <w:lvlText w:val="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</w:rPr>
    </w:lvl>
    <w:lvl w:ilvl="4" w:tplc="F140A326" w:tentative="1">
      <w:start w:val="1"/>
      <w:numFmt w:val="bullet"/>
      <w:lvlText w:val="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</w:rPr>
    </w:lvl>
    <w:lvl w:ilvl="5" w:tplc="94A861D6" w:tentative="1">
      <w:start w:val="1"/>
      <w:numFmt w:val="bullet"/>
      <w:lvlText w:val="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B22AA54A" w:tentative="1">
      <w:start w:val="1"/>
      <w:numFmt w:val="bullet"/>
      <w:lvlText w:val="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</w:rPr>
    </w:lvl>
    <w:lvl w:ilvl="7" w:tplc="BA584B08" w:tentative="1">
      <w:start w:val="1"/>
      <w:numFmt w:val="bullet"/>
      <w:lvlText w:val="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</w:rPr>
    </w:lvl>
    <w:lvl w:ilvl="8" w:tplc="C3180858" w:tentative="1">
      <w:start w:val="1"/>
      <w:numFmt w:val="bullet"/>
      <w:lvlText w:val="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0">
    <w:nsid w:val="53360FFC"/>
    <w:multiLevelType w:val="singleLevel"/>
    <w:tmpl w:val="8A0457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>
    <w:nsid w:val="55404FA7"/>
    <w:multiLevelType w:val="hybridMultilevel"/>
    <w:tmpl w:val="04E8A2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ED1ACF"/>
    <w:multiLevelType w:val="hybridMultilevel"/>
    <w:tmpl w:val="68EC8D8C"/>
    <w:lvl w:ilvl="0" w:tplc="865E45FE">
      <w:start w:val="1"/>
      <w:numFmt w:val="decimal"/>
      <w:lvlText w:val="[%1]"/>
      <w:lvlJc w:val="left"/>
      <w:pPr>
        <w:tabs>
          <w:tab w:val="num" w:pos="420"/>
        </w:tabs>
        <w:ind w:left="72" w:hanging="72"/>
      </w:pPr>
      <w:rPr>
        <w:rFonts w:hint="eastAsia"/>
        <w:b w:val="0"/>
        <w:i w:val="0"/>
        <w:color w:val="000000"/>
        <w:sz w:val="20"/>
        <w:szCs w:val="20"/>
        <w:u w:val="none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1D45A44"/>
    <w:multiLevelType w:val="hybridMultilevel"/>
    <w:tmpl w:val="5C1C2C32"/>
    <w:lvl w:ilvl="0" w:tplc="DCA8D0A4">
      <w:start w:val="1"/>
      <w:numFmt w:val="decimal"/>
      <w:lvlText w:val="[%1]"/>
      <w:lvlJc w:val="left"/>
      <w:pPr>
        <w:tabs>
          <w:tab w:val="num" w:pos="420"/>
        </w:tabs>
        <w:ind w:left="72" w:hanging="72"/>
      </w:pPr>
      <w:rPr>
        <w:rFonts w:hint="eastAsia"/>
        <w:b w:val="0"/>
        <w:i w:val="0"/>
        <w:color w:val="000000"/>
        <w:sz w:val="20"/>
        <w:szCs w:val="20"/>
        <w:u w:val="none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742D45FD"/>
    <w:multiLevelType w:val="singleLevel"/>
    <w:tmpl w:val="8A0457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5">
    <w:nsid w:val="76671BA7"/>
    <w:multiLevelType w:val="hybridMultilevel"/>
    <w:tmpl w:val="AD18EE3C"/>
    <w:lvl w:ilvl="0" w:tplc="BA2E19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74C73EF"/>
    <w:multiLevelType w:val="hybridMultilevel"/>
    <w:tmpl w:val="01DCB664"/>
    <w:lvl w:ilvl="0" w:tplc="252A49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8AB7D4E"/>
    <w:multiLevelType w:val="singleLevel"/>
    <w:tmpl w:val="8A0457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793E2483"/>
    <w:multiLevelType w:val="hybridMultilevel"/>
    <w:tmpl w:val="6ACA1DB6"/>
    <w:lvl w:ilvl="0" w:tplc="72D84A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97E2594"/>
    <w:multiLevelType w:val="singleLevel"/>
    <w:tmpl w:val="8A0457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0">
    <w:nsid w:val="7A3B6E6B"/>
    <w:multiLevelType w:val="hybridMultilevel"/>
    <w:tmpl w:val="9488C53E"/>
    <w:lvl w:ilvl="0" w:tplc="0409001B">
      <w:start w:val="1"/>
      <w:numFmt w:val="lowerRoman"/>
      <w:lvlText w:val="%1."/>
      <w:lvlJc w:val="righ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CharChar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701F65"/>
    <w:multiLevelType w:val="hybridMultilevel"/>
    <w:tmpl w:val="E9C0FA70"/>
    <w:lvl w:ilvl="0" w:tplc="0409000B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4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1"/>
  </w:num>
  <w:num w:numId="9">
    <w:abstractNumId w:val="17"/>
  </w:num>
  <w:num w:numId="10">
    <w:abstractNumId w:val="19"/>
  </w:num>
  <w:num w:numId="11">
    <w:abstractNumId w:val="11"/>
  </w:num>
  <w:num w:numId="12">
    <w:abstractNumId w:val="2"/>
  </w:num>
  <w:num w:numId="13">
    <w:abstractNumId w:val="13"/>
  </w:num>
  <w:num w:numId="14">
    <w:abstractNumId w:val="0"/>
  </w:num>
  <w:num w:numId="15">
    <w:abstractNumId w:val="12"/>
  </w:num>
  <w:num w:numId="16">
    <w:abstractNumId w:val="6"/>
  </w:num>
  <w:num w:numId="17">
    <w:abstractNumId w:val="15"/>
  </w:num>
  <w:num w:numId="18">
    <w:abstractNumId w:val="21"/>
  </w:num>
  <w:num w:numId="19">
    <w:abstractNumId w:val="18"/>
  </w:num>
  <w:num w:numId="20">
    <w:abstractNumId w:val="7"/>
  </w:num>
  <w:num w:numId="21">
    <w:abstractNumId w:val="16"/>
  </w:num>
  <w:num w:numId="22">
    <w:abstractNumId w:val="20"/>
  </w:num>
  <w:num w:numId="23">
    <w:abstractNumId w:val="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813"/>
    <w:rsid w:val="0000022B"/>
    <w:rsid w:val="000006A3"/>
    <w:rsid w:val="00000E9A"/>
    <w:rsid w:val="0000163F"/>
    <w:rsid w:val="0000168C"/>
    <w:rsid w:val="0000181E"/>
    <w:rsid w:val="00002351"/>
    <w:rsid w:val="000027FE"/>
    <w:rsid w:val="00002925"/>
    <w:rsid w:val="00002956"/>
    <w:rsid w:val="00003439"/>
    <w:rsid w:val="000036A5"/>
    <w:rsid w:val="00004F24"/>
    <w:rsid w:val="000051B2"/>
    <w:rsid w:val="00005808"/>
    <w:rsid w:val="00005842"/>
    <w:rsid w:val="00005A59"/>
    <w:rsid w:val="00005DAD"/>
    <w:rsid w:val="0000624D"/>
    <w:rsid w:val="000066EC"/>
    <w:rsid w:val="00007043"/>
    <w:rsid w:val="000074C4"/>
    <w:rsid w:val="00010400"/>
    <w:rsid w:val="0001057B"/>
    <w:rsid w:val="000106A8"/>
    <w:rsid w:val="00010AED"/>
    <w:rsid w:val="00010B27"/>
    <w:rsid w:val="00010F55"/>
    <w:rsid w:val="000111E7"/>
    <w:rsid w:val="00011217"/>
    <w:rsid w:val="00011A18"/>
    <w:rsid w:val="0001227E"/>
    <w:rsid w:val="0001271B"/>
    <w:rsid w:val="00012EF8"/>
    <w:rsid w:val="000130EA"/>
    <w:rsid w:val="000134A8"/>
    <w:rsid w:val="00013512"/>
    <w:rsid w:val="0001380F"/>
    <w:rsid w:val="00013820"/>
    <w:rsid w:val="00013865"/>
    <w:rsid w:val="000138CA"/>
    <w:rsid w:val="00013B13"/>
    <w:rsid w:val="00013B7C"/>
    <w:rsid w:val="00014110"/>
    <w:rsid w:val="00014E31"/>
    <w:rsid w:val="000154D7"/>
    <w:rsid w:val="000159F2"/>
    <w:rsid w:val="000164CF"/>
    <w:rsid w:val="000165A0"/>
    <w:rsid w:val="00016E14"/>
    <w:rsid w:val="0001707C"/>
    <w:rsid w:val="000176F9"/>
    <w:rsid w:val="00017EDA"/>
    <w:rsid w:val="00021178"/>
    <w:rsid w:val="000217C1"/>
    <w:rsid w:val="00021857"/>
    <w:rsid w:val="00021AAE"/>
    <w:rsid w:val="00022102"/>
    <w:rsid w:val="000221B9"/>
    <w:rsid w:val="0002258C"/>
    <w:rsid w:val="000226CF"/>
    <w:rsid w:val="00022E7C"/>
    <w:rsid w:val="00022F1F"/>
    <w:rsid w:val="00022F2B"/>
    <w:rsid w:val="00022F5C"/>
    <w:rsid w:val="00023405"/>
    <w:rsid w:val="0002346D"/>
    <w:rsid w:val="000235A6"/>
    <w:rsid w:val="0002361F"/>
    <w:rsid w:val="0002377F"/>
    <w:rsid w:val="0002397D"/>
    <w:rsid w:val="00023EF2"/>
    <w:rsid w:val="00024123"/>
    <w:rsid w:val="00024A23"/>
    <w:rsid w:val="00024F9B"/>
    <w:rsid w:val="000251A4"/>
    <w:rsid w:val="0002534F"/>
    <w:rsid w:val="000254A5"/>
    <w:rsid w:val="00025A99"/>
    <w:rsid w:val="00025E8F"/>
    <w:rsid w:val="0002615D"/>
    <w:rsid w:val="000262F1"/>
    <w:rsid w:val="0002660A"/>
    <w:rsid w:val="00026725"/>
    <w:rsid w:val="00027085"/>
    <w:rsid w:val="00027425"/>
    <w:rsid w:val="000276FE"/>
    <w:rsid w:val="00027725"/>
    <w:rsid w:val="000278C1"/>
    <w:rsid w:val="00027A36"/>
    <w:rsid w:val="000305A6"/>
    <w:rsid w:val="000305F7"/>
    <w:rsid w:val="000306AD"/>
    <w:rsid w:val="0003093C"/>
    <w:rsid w:val="00030B00"/>
    <w:rsid w:val="00030DCB"/>
    <w:rsid w:val="00030EAF"/>
    <w:rsid w:val="00031335"/>
    <w:rsid w:val="00031BF8"/>
    <w:rsid w:val="000323B4"/>
    <w:rsid w:val="000324EE"/>
    <w:rsid w:val="000326DD"/>
    <w:rsid w:val="00032749"/>
    <w:rsid w:val="00032B8D"/>
    <w:rsid w:val="00032C36"/>
    <w:rsid w:val="00032D81"/>
    <w:rsid w:val="00033318"/>
    <w:rsid w:val="000338B1"/>
    <w:rsid w:val="000344CE"/>
    <w:rsid w:val="0003453B"/>
    <w:rsid w:val="00034FAA"/>
    <w:rsid w:val="00034FDD"/>
    <w:rsid w:val="000350E0"/>
    <w:rsid w:val="000353CE"/>
    <w:rsid w:val="00035566"/>
    <w:rsid w:val="00035711"/>
    <w:rsid w:val="000357DF"/>
    <w:rsid w:val="00035C12"/>
    <w:rsid w:val="00036E2B"/>
    <w:rsid w:val="00037231"/>
    <w:rsid w:val="00037549"/>
    <w:rsid w:val="00037BFB"/>
    <w:rsid w:val="00037E1D"/>
    <w:rsid w:val="00040971"/>
    <w:rsid w:val="00040A68"/>
    <w:rsid w:val="00041310"/>
    <w:rsid w:val="00041938"/>
    <w:rsid w:val="0004193C"/>
    <w:rsid w:val="00041E08"/>
    <w:rsid w:val="00041EFC"/>
    <w:rsid w:val="0004338C"/>
    <w:rsid w:val="00043C43"/>
    <w:rsid w:val="000442C0"/>
    <w:rsid w:val="00044641"/>
    <w:rsid w:val="000447E4"/>
    <w:rsid w:val="00044838"/>
    <w:rsid w:val="00044928"/>
    <w:rsid w:val="00044F12"/>
    <w:rsid w:val="0004640E"/>
    <w:rsid w:val="0004646D"/>
    <w:rsid w:val="0004649A"/>
    <w:rsid w:val="0004779E"/>
    <w:rsid w:val="00047A81"/>
    <w:rsid w:val="00047E20"/>
    <w:rsid w:val="0005048C"/>
    <w:rsid w:val="00050C6F"/>
    <w:rsid w:val="00050DF3"/>
    <w:rsid w:val="00050E72"/>
    <w:rsid w:val="000511F9"/>
    <w:rsid w:val="00051607"/>
    <w:rsid w:val="00051972"/>
    <w:rsid w:val="00051A78"/>
    <w:rsid w:val="00052820"/>
    <w:rsid w:val="000528A2"/>
    <w:rsid w:val="00053114"/>
    <w:rsid w:val="00053313"/>
    <w:rsid w:val="000540F2"/>
    <w:rsid w:val="00054674"/>
    <w:rsid w:val="00054EC5"/>
    <w:rsid w:val="00055123"/>
    <w:rsid w:val="000553CD"/>
    <w:rsid w:val="00055741"/>
    <w:rsid w:val="00055836"/>
    <w:rsid w:val="00055946"/>
    <w:rsid w:val="0005612D"/>
    <w:rsid w:val="000563F9"/>
    <w:rsid w:val="0005646A"/>
    <w:rsid w:val="00056544"/>
    <w:rsid w:val="00056EF8"/>
    <w:rsid w:val="00056F17"/>
    <w:rsid w:val="00057419"/>
    <w:rsid w:val="00057B4F"/>
    <w:rsid w:val="00057D95"/>
    <w:rsid w:val="0006045C"/>
    <w:rsid w:val="000608A2"/>
    <w:rsid w:val="00060BFE"/>
    <w:rsid w:val="00061AED"/>
    <w:rsid w:val="00062082"/>
    <w:rsid w:val="00062551"/>
    <w:rsid w:val="00063D9E"/>
    <w:rsid w:val="0006456B"/>
    <w:rsid w:val="000647CF"/>
    <w:rsid w:val="000647E9"/>
    <w:rsid w:val="00064AD3"/>
    <w:rsid w:val="00064C09"/>
    <w:rsid w:val="00064D8C"/>
    <w:rsid w:val="00065144"/>
    <w:rsid w:val="00065153"/>
    <w:rsid w:val="00065E7B"/>
    <w:rsid w:val="00065E85"/>
    <w:rsid w:val="0006603B"/>
    <w:rsid w:val="000663A3"/>
    <w:rsid w:val="0006751D"/>
    <w:rsid w:val="0006781A"/>
    <w:rsid w:val="0006784B"/>
    <w:rsid w:val="00067AA7"/>
    <w:rsid w:val="00067B0C"/>
    <w:rsid w:val="00067B48"/>
    <w:rsid w:val="00071357"/>
    <w:rsid w:val="00071ACA"/>
    <w:rsid w:val="00071DE4"/>
    <w:rsid w:val="0007273F"/>
    <w:rsid w:val="00072CB8"/>
    <w:rsid w:val="000733A2"/>
    <w:rsid w:val="000739E7"/>
    <w:rsid w:val="00073BF9"/>
    <w:rsid w:val="00074489"/>
    <w:rsid w:val="00074D2B"/>
    <w:rsid w:val="0007522E"/>
    <w:rsid w:val="0007601A"/>
    <w:rsid w:val="0007692A"/>
    <w:rsid w:val="00076998"/>
    <w:rsid w:val="00076CAB"/>
    <w:rsid w:val="0007782D"/>
    <w:rsid w:val="00077988"/>
    <w:rsid w:val="00077A64"/>
    <w:rsid w:val="00077BBB"/>
    <w:rsid w:val="00077EA2"/>
    <w:rsid w:val="000800ED"/>
    <w:rsid w:val="00080186"/>
    <w:rsid w:val="000806A4"/>
    <w:rsid w:val="00080A5D"/>
    <w:rsid w:val="00080B46"/>
    <w:rsid w:val="00080E6D"/>
    <w:rsid w:val="000816BE"/>
    <w:rsid w:val="00082559"/>
    <w:rsid w:val="00083F6C"/>
    <w:rsid w:val="00084166"/>
    <w:rsid w:val="000844E2"/>
    <w:rsid w:val="0008487A"/>
    <w:rsid w:val="000856E8"/>
    <w:rsid w:val="00085A9B"/>
    <w:rsid w:val="00086187"/>
    <w:rsid w:val="000862EC"/>
    <w:rsid w:val="00086684"/>
    <w:rsid w:val="000872C6"/>
    <w:rsid w:val="000879C7"/>
    <w:rsid w:val="00087AB4"/>
    <w:rsid w:val="00087B52"/>
    <w:rsid w:val="00087EE1"/>
    <w:rsid w:val="00090280"/>
    <w:rsid w:val="00090625"/>
    <w:rsid w:val="00090878"/>
    <w:rsid w:val="00091023"/>
    <w:rsid w:val="00091505"/>
    <w:rsid w:val="00091AEB"/>
    <w:rsid w:val="00091C0C"/>
    <w:rsid w:val="00091CF6"/>
    <w:rsid w:val="00091DEC"/>
    <w:rsid w:val="000920D9"/>
    <w:rsid w:val="0009248B"/>
    <w:rsid w:val="00092809"/>
    <w:rsid w:val="000934CA"/>
    <w:rsid w:val="0009363A"/>
    <w:rsid w:val="000938BB"/>
    <w:rsid w:val="00093B9B"/>
    <w:rsid w:val="00093BAB"/>
    <w:rsid w:val="0009462F"/>
    <w:rsid w:val="00094B81"/>
    <w:rsid w:val="00094FD3"/>
    <w:rsid w:val="00095539"/>
    <w:rsid w:val="00095BDF"/>
    <w:rsid w:val="00096128"/>
    <w:rsid w:val="00096465"/>
    <w:rsid w:val="00096891"/>
    <w:rsid w:val="00096934"/>
    <w:rsid w:val="00096CFA"/>
    <w:rsid w:val="00097485"/>
    <w:rsid w:val="0009753B"/>
    <w:rsid w:val="000978BD"/>
    <w:rsid w:val="00097ACE"/>
    <w:rsid w:val="000A0050"/>
    <w:rsid w:val="000A01AD"/>
    <w:rsid w:val="000A1073"/>
    <w:rsid w:val="000A168E"/>
    <w:rsid w:val="000A173B"/>
    <w:rsid w:val="000A1F38"/>
    <w:rsid w:val="000A20BA"/>
    <w:rsid w:val="000A2A34"/>
    <w:rsid w:val="000A2D16"/>
    <w:rsid w:val="000A2F59"/>
    <w:rsid w:val="000A34C2"/>
    <w:rsid w:val="000A36D7"/>
    <w:rsid w:val="000A3C47"/>
    <w:rsid w:val="000A4100"/>
    <w:rsid w:val="000A43C1"/>
    <w:rsid w:val="000A4547"/>
    <w:rsid w:val="000A46CE"/>
    <w:rsid w:val="000A48E7"/>
    <w:rsid w:val="000A6204"/>
    <w:rsid w:val="000A67C8"/>
    <w:rsid w:val="000A7047"/>
    <w:rsid w:val="000A7200"/>
    <w:rsid w:val="000A7356"/>
    <w:rsid w:val="000A755C"/>
    <w:rsid w:val="000B07AB"/>
    <w:rsid w:val="000B0933"/>
    <w:rsid w:val="000B0D32"/>
    <w:rsid w:val="000B0E36"/>
    <w:rsid w:val="000B1420"/>
    <w:rsid w:val="000B1C70"/>
    <w:rsid w:val="000B2112"/>
    <w:rsid w:val="000B2678"/>
    <w:rsid w:val="000B2EA8"/>
    <w:rsid w:val="000B3087"/>
    <w:rsid w:val="000B32F8"/>
    <w:rsid w:val="000B526A"/>
    <w:rsid w:val="000B7681"/>
    <w:rsid w:val="000B790E"/>
    <w:rsid w:val="000B7A20"/>
    <w:rsid w:val="000B7D02"/>
    <w:rsid w:val="000B7D48"/>
    <w:rsid w:val="000C0093"/>
    <w:rsid w:val="000C025B"/>
    <w:rsid w:val="000C029F"/>
    <w:rsid w:val="000C04BA"/>
    <w:rsid w:val="000C0A3D"/>
    <w:rsid w:val="000C0FE4"/>
    <w:rsid w:val="000C1444"/>
    <w:rsid w:val="000C1D56"/>
    <w:rsid w:val="000C1D5C"/>
    <w:rsid w:val="000C2AEE"/>
    <w:rsid w:val="000C2E04"/>
    <w:rsid w:val="000C2F99"/>
    <w:rsid w:val="000C366F"/>
    <w:rsid w:val="000C3E5D"/>
    <w:rsid w:val="000C44F7"/>
    <w:rsid w:val="000C4603"/>
    <w:rsid w:val="000C4663"/>
    <w:rsid w:val="000C4A13"/>
    <w:rsid w:val="000C4C12"/>
    <w:rsid w:val="000C4C29"/>
    <w:rsid w:val="000C4E29"/>
    <w:rsid w:val="000C54F6"/>
    <w:rsid w:val="000C5BDA"/>
    <w:rsid w:val="000C5FD9"/>
    <w:rsid w:val="000C61E6"/>
    <w:rsid w:val="000C6368"/>
    <w:rsid w:val="000C658D"/>
    <w:rsid w:val="000C6ADF"/>
    <w:rsid w:val="000C78AC"/>
    <w:rsid w:val="000C79BD"/>
    <w:rsid w:val="000D034D"/>
    <w:rsid w:val="000D0AA0"/>
    <w:rsid w:val="000D0CF7"/>
    <w:rsid w:val="000D19F3"/>
    <w:rsid w:val="000D2042"/>
    <w:rsid w:val="000D2066"/>
    <w:rsid w:val="000D2C53"/>
    <w:rsid w:val="000D2CAE"/>
    <w:rsid w:val="000D333F"/>
    <w:rsid w:val="000D3C48"/>
    <w:rsid w:val="000D3ED9"/>
    <w:rsid w:val="000D5293"/>
    <w:rsid w:val="000D5DA1"/>
    <w:rsid w:val="000D5EEF"/>
    <w:rsid w:val="000D62C8"/>
    <w:rsid w:val="000D6B8E"/>
    <w:rsid w:val="000D7392"/>
    <w:rsid w:val="000D740F"/>
    <w:rsid w:val="000D7782"/>
    <w:rsid w:val="000D7B20"/>
    <w:rsid w:val="000D7ED2"/>
    <w:rsid w:val="000E019D"/>
    <w:rsid w:val="000E05DC"/>
    <w:rsid w:val="000E14E1"/>
    <w:rsid w:val="000E286A"/>
    <w:rsid w:val="000E2958"/>
    <w:rsid w:val="000E2B5F"/>
    <w:rsid w:val="000E3022"/>
    <w:rsid w:val="000E3149"/>
    <w:rsid w:val="000E3D31"/>
    <w:rsid w:val="000E45AC"/>
    <w:rsid w:val="000E4894"/>
    <w:rsid w:val="000E520D"/>
    <w:rsid w:val="000E5222"/>
    <w:rsid w:val="000E5EE4"/>
    <w:rsid w:val="000E62D3"/>
    <w:rsid w:val="000E6A74"/>
    <w:rsid w:val="000E6B88"/>
    <w:rsid w:val="000E701E"/>
    <w:rsid w:val="000E7B1E"/>
    <w:rsid w:val="000E7D87"/>
    <w:rsid w:val="000E7EA5"/>
    <w:rsid w:val="000F0774"/>
    <w:rsid w:val="000F2822"/>
    <w:rsid w:val="000F3703"/>
    <w:rsid w:val="000F38ED"/>
    <w:rsid w:val="000F3B9B"/>
    <w:rsid w:val="000F3C12"/>
    <w:rsid w:val="000F3E4F"/>
    <w:rsid w:val="000F4106"/>
    <w:rsid w:val="000F442B"/>
    <w:rsid w:val="000F45D2"/>
    <w:rsid w:val="000F4660"/>
    <w:rsid w:val="000F4AD2"/>
    <w:rsid w:val="000F4F8E"/>
    <w:rsid w:val="000F5552"/>
    <w:rsid w:val="000F56CC"/>
    <w:rsid w:val="000F5FD8"/>
    <w:rsid w:val="000F60EE"/>
    <w:rsid w:val="000F694C"/>
    <w:rsid w:val="000F6B04"/>
    <w:rsid w:val="000F7284"/>
    <w:rsid w:val="000F76B3"/>
    <w:rsid w:val="000F7E65"/>
    <w:rsid w:val="00100006"/>
    <w:rsid w:val="00100563"/>
    <w:rsid w:val="001012E6"/>
    <w:rsid w:val="00101693"/>
    <w:rsid w:val="00101F8C"/>
    <w:rsid w:val="0010266B"/>
    <w:rsid w:val="001029D4"/>
    <w:rsid w:val="00102FC8"/>
    <w:rsid w:val="0010312D"/>
    <w:rsid w:val="00103720"/>
    <w:rsid w:val="001040F5"/>
    <w:rsid w:val="001051A2"/>
    <w:rsid w:val="00105C00"/>
    <w:rsid w:val="00106384"/>
    <w:rsid w:val="00106D6C"/>
    <w:rsid w:val="00106FD1"/>
    <w:rsid w:val="00107016"/>
    <w:rsid w:val="001073D4"/>
    <w:rsid w:val="00107A1C"/>
    <w:rsid w:val="001100B1"/>
    <w:rsid w:val="00110A56"/>
    <w:rsid w:val="00110BE6"/>
    <w:rsid w:val="00111D21"/>
    <w:rsid w:val="00111DBC"/>
    <w:rsid w:val="00111FEA"/>
    <w:rsid w:val="00112002"/>
    <w:rsid w:val="0011256D"/>
    <w:rsid w:val="001127F4"/>
    <w:rsid w:val="001130D8"/>
    <w:rsid w:val="00113324"/>
    <w:rsid w:val="00113B51"/>
    <w:rsid w:val="00113BF8"/>
    <w:rsid w:val="00113FC1"/>
    <w:rsid w:val="0011422A"/>
    <w:rsid w:val="0011432E"/>
    <w:rsid w:val="001145C4"/>
    <w:rsid w:val="0011469C"/>
    <w:rsid w:val="001149A1"/>
    <w:rsid w:val="00114CB9"/>
    <w:rsid w:val="00116A72"/>
    <w:rsid w:val="00116B3E"/>
    <w:rsid w:val="0011717E"/>
    <w:rsid w:val="00120101"/>
    <w:rsid w:val="0012026A"/>
    <w:rsid w:val="00120814"/>
    <w:rsid w:val="00120CFD"/>
    <w:rsid w:val="00121179"/>
    <w:rsid w:val="001211FD"/>
    <w:rsid w:val="00121440"/>
    <w:rsid w:val="0012161C"/>
    <w:rsid w:val="00121964"/>
    <w:rsid w:val="001229A3"/>
    <w:rsid w:val="00122BCD"/>
    <w:rsid w:val="00122E6B"/>
    <w:rsid w:val="00123B3E"/>
    <w:rsid w:val="00123F6E"/>
    <w:rsid w:val="0012420B"/>
    <w:rsid w:val="001244CA"/>
    <w:rsid w:val="001246EB"/>
    <w:rsid w:val="0012492F"/>
    <w:rsid w:val="00124AC6"/>
    <w:rsid w:val="00125188"/>
    <w:rsid w:val="00125420"/>
    <w:rsid w:val="00125A53"/>
    <w:rsid w:val="00126108"/>
    <w:rsid w:val="001268DE"/>
    <w:rsid w:val="00126C32"/>
    <w:rsid w:val="0012704E"/>
    <w:rsid w:val="00127159"/>
    <w:rsid w:val="0012759D"/>
    <w:rsid w:val="00127BB1"/>
    <w:rsid w:val="0013046C"/>
    <w:rsid w:val="00130551"/>
    <w:rsid w:val="00130553"/>
    <w:rsid w:val="00130659"/>
    <w:rsid w:val="001308AF"/>
    <w:rsid w:val="001317B5"/>
    <w:rsid w:val="00131E34"/>
    <w:rsid w:val="00131F26"/>
    <w:rsid w:val="00132125"/>
    <w:rsid w:val="001328BE"/>
    <w:rsid w:val="001330D6"/>
    <w:rsid w:val="00133618"/>
    <w:rsid w:val="00133906"/>
    <w:rsid w:val="00133F5E"/>
    <w:rsid w:val="0013436A"/>
    <w:rsid w:val="00134866"/>
    <w:rsid w:val="001351B0"/>
    <w:rsid w:val="001354EF"/>
    <w:rsid w:val="00135AAD"/>
    <w:rsid w:val="00135FB6"/>
    <w:rsid w:val="00136225"/>
    <w:rsid w:val="00136508"/>
    <w:rsid w:val="0013669C"/>
    <w:rsid w:val="00136A82"/>
    <w:rsid w:val="00136A8A"/>
    <w:rsid w:val="00136EA2"/>
    <w:rsid w:val="00137188"/>
    <w:rsid w:val="00137853"/>
    <w:rsid w:val="00137C4B"/>
    <w:rsid w:val="00137D78"/>
    <w:rsid w:val="0014066B"/>
    <w:rsid w:val="00140B84"/>
    <w:rsid w:val="0014150D"/>
    <w:rsid w:val="00141E50"/>
    <w:rsid w:val="001420E5"/>
    <w:rsid w:val="0014237E"/>
    <w:rsid w:val="00142567"/>
    <w:rsid w:val="00142629"/>
    <w:rsid w:val="00142AB4"/>
    <w:rsid w:val="001432D4"/>
    <w:rsid w:val="00143374"/>
    <w:rsid w:val="00143465"/>
    <w:rsid w:val="0014363A"/>
    <w:rsid w:val="00143881"/>
    <w:rsid w:val="0014456B"/>
    <w:rsid w:val="00144D5A"/>
    <w:rsid w:val="00145608"/>
    <w:rsid w:val="001457F6"/>
    <w:rsid w:val="00145F54"/>
    <w:rsid w:val="00146371"/>
    <w:rsid w:val="00146ECD"/>
    <w:rsid w:val="001471FA"/>
    <w:rsid w:val="0014747C"/>
    <w:rsid w:val="001476DB"/>
    <w:rsid w:val="00150209"/>
    <w:rsid w:val="00150494"/>
    <w:rsid w:val="001519F0"/>
    <w:rsid w:val="001524A3"/>
    <w:rsid w:val="0015263F"/>
    <w:rsid w:val="001526BF"/>
    <w:rsid w:val="0015345F"/>
    <w:rsid w:val="001536D8"/>
    <w:rsid w:val="0015382A"/>
    <w:rsid w:val="001547C1"/>
    <w:rsid w:val="001548F0"/>
    <w:rsid w:val="00154A1A"/>
    <w:rsid w:val="00154BEB"/>
    <w:rsid w:val="00154DAB"/>
    <w:rsid w:val="0015504C"/>
    <w:rsid w:val="0015507B"/>
    <w:rsid w:val="001552BC"/>
    <w:rsid w:val="00155F3E"/>
    <w:rsid w:val="0015629C"/>
    <w:rsid w:val="00156DAA"/>
    <w:rsid w:val="00156DF2"/>
    <w:rsid w:val="001572EC"/>
    <w:rsid w:val="001577A0"/>
    <w:rsid w:val="00157B27"/>
    <w:rsid w:val="00160016"/>
    <w:rsid w:val="00161279"/>
    <w:rsid w:val="0016230E"/>
    <w:rsid w:val="00162989"/>
    <w:rsid w:val="001631FF"/>
    <w:rsid w:val="00163E4B"/>
    <w:rsid w:val="00163F40"/>
    <w:rsid w:val="00165033"/>
    <w:rsid w:val="00165140"/>
    <w:rsid w:val="00165CC0"/>
    <w:rsid w:val="00165DE3"/>
    <w:rsid w:val="00165FD2"/>
    <w:rsid w:val="00166223"/>
    <w:rsid w:val="00166426"/>
    <w:rsid w:val="001669EC"/>
    <w:rsid w:val="001670EA"/>
    <w:rsid w:val="00167376"/>
    <w:rsid w:val="001674A0"/>
    <w:rsid w:val="001679B0"/>
    <w:rsid w:val="00167D42"/>
    <w:rsid w:val="00170242"/>
    <w:rsid w:val="0017067A"/>
    <w:rsid w:val="0017075D"/>
    <w:rsid w:val="00170F3D"/>
    <w:rsid w:val="00171419"/>
    <w:rsid w:val="0017193F"/>
    <w:rsid w:val="00171A94"/>
    <w:rsid w:val="00171D3E"/>
    <w:rsid w:val="00171DE0"/>
    <w:rsid w:val="00172428"/>
    <w:rsid w:val="0017259E"/>
    <w:rsid w:val="001729ED"/>
    <w:rsid w:val="00172D24"/>
    <w:rsid w:val="0017345C"/>
    <w:rsid w:val="00174361"/>
    <w:rsid w:val="001748DB"/>
    <w:rsid w:val="00174DA1"/>
    <w:rsid w:val="00175FA1"/>
    <w:rsid w:val="00176163"/>
    <w:rsid w:val="0017625B"/>
    <w:rsid w:val="00176307"/>
    <w:rsid w:val="00176FDE"/>
    <w:rsid w:val="00177202"/>
    <w:rsid w:val="0017724E"/>
    <w:rsid w:val="00177362"/>
    <w:rsid w:val="00177543"/>
    <w:rsid w:val="00177925"/>
    <w:rsid w:val="00177DBC"/>
    <w:rsid w:val="0018011A"/>
    <w:rsid w:val="00180912"/>
    <w:rsid w:val="00180956"/>
    <w:rsid w:val="00180DD2"/>
    <w:rsid w:val="00181355"/>
    <w:rsid w:val="00181F12"/>
    <w:rsid w:val="00181FA8"/>
    <w:rsid w:val="001821F7"/>
    <w:rsid w:val="001822CF"/>
    <w:rsid w:val="0018298D"/>
    <w:rsid w:val="00182A1C"/>
    <w:rsid w:val="0018367B"/>
    <w:rsid w:val="00183A69"/>
    <w:rsid w:val="0018425A"/>
    <w:rsid w:val="00184C19"/>
    <w:rsid w:val="00185704"/>
    <w:rsid w:val="00185C7C"/>
    <w:rsid w:val="00186161"/>
    <w:rsid w:val="0018636F"/>
    <w:rsid w:val="00186478"/>
    <w:rsid w:val="00186D2D"/>
    <w:rsid w:val="0018742D"/>
    <w:rsid w:val="00187502"/>
    <w:rsid w:val="00187787"/>
    <w:rsid w:val="00187895"/>
    <w:rsid w:val="00187B35"/>
    <w:rsid w:val="0019037E"/>
    <w:rsid w:val="001903CD"/>
    <w:rsid w:val="00190CAE"/>
    <w:rsid w:val="00190D49"/>
    <w:rsid w:val="00190FD2"/>
    <w:rsid w:val="001917AF"/>
    <w:rsid w:val="00191D7D"/>
    <w:rsid w:val="001921B7"/>
    <w:rsid w:val="00192963"/>
    <w:rsid w:val="00193020"/>
    <w:rsid w:val="0019350D"/>
    <w:rsid w:val="00193635"/>
    <w:rsid w:val="001936DA"/>
    <w:rsid w:val="00193F73"/>
    <w:rsid w:val="001942C5"/>
    <w:rsid w:val="00194AE0"/>
    <w:rsid w:val="00194E38"/>
    <w:rsid w:val="00195DA1"/>
    <w:rsid w:val="00195E1B"/>
    <w:rsid w:val="00196157"/>
    <w:rsid w:val="001961CF"/>
    <w:rsid w:val="001964F7"/>
    <w:rsid w:val="00196651"/>
    <w:rsid w:val="00196DBE"/>
    <w:rsid w:val="001973AD"/>
    <w:rsid w:val="00197BD8"/>
    <w:rsid w:val="001A00F3"/>
    <w:rsid w:val="001A0193"/>
    <w:rsid w:val="001A033D"/>
    <w:rsid w:val="001A0C63"/>
    <w:rsid w:val="001A0F85"/>
    <w:rsid w:val="001A1064"/>
    <w:rsid w:val="001A10BB"/>
    <w:rsid w:val="001A15B6"/>
    <w:rsid w:val="001A1840"/>
    <w:rsid w:val="001A1A4F"/>
    <w:rsid w:val="001A1A61"/>
    <w:rsid w:val="001A1D13"/>
    <w:rsid w:val="001A201B"/>
    <w:rsid w:val="001A20AA"/>
    <w:rsid w:val="001A23BB"/>
    <w:rsid w:val="001A2567"/>
    <w:rsid w:val="001A2A50"/>
    <w:rsid w:val="001A2B33"/>
    <w:rsid w:val="001A2C43"/>
    <w:rsid w:val="001A33F4"/>
    <w:rsid w:val="001A3CC5"/>
    <w:rsid w:val="001A423D"/>
    <w:rsid w:val="001A42FE"/>
    <w:rsid w:val="001A4DB7"/>
    <w:rsid w:val="001A4F8C"/>
    <w:rsid w:val="001A501B"/>
    <w:rsid w:val="001A5A1F"/>
    <w:rsid w:val="001A5FFE"/>
    <w:rsid w:val="001A6145"/>
    <w:rsid w:val="001A631F"/>
    <w:rsid w:val="001A696C"/>
    <w:rsid w:val="001A6CA3"/>
    <w:rsid w:val="001A7349"/>
    <w:rsid w:val="001A7838"/>
    <w:rsid w:val="001A793D"/>
    <w:rsid w:val="001A7D61"/>
    <w:rsid w:val="001B0844"/>
    <w:rsid w:val="001B1130"/>
    <w:rsid w:val="001B1132"/>
    <w:rsid w:val="001B11A5"/>
    <w:rsid w:val="001B13D5"/>
    <w:rsid w:val="001B14DE"/>
    <w:rsid w:val="001B1E96"/>
    <w:rsid w:val="001B1FA6"/>
    <w:rsid w:val="001B4F2D"/>
    <w:rsid w:val="001B5695"/>
    <w:rsid w:val="001B5D2D"/>
    <w:rsid w:val="001B61CF"/>
    <w:rsid w:val="001B624B"/>
    <w:rsid w:val="001B6324"/>
    <w:rsid w:val="001B6A62"/>
    <w:rsid w:val="001B6FC7"/>
    <w:rsid w:val="001B7197"/>
    <w:rsid w:val="001B7ADA"/>
    <w:rsid w:val="001B7DEE"/>
    <w:rsid w:val="001C18EA"/>
    <w:rsid w:val="001C28FE"/>
    <w:rsid w:val="001C2C38"/>
    <w:rsid w:val="001C3CD7"/>
    <w:rsid w:val="001C3D1B"/>
    <w:rsid w:val="001C3D69"/>
    <w:rsid w:val="001C4118"/>
    <w:rsid w:val="001C4617"/>
    <w:rsid w:val="001C4708"/>
    <w:rsid w:val="001C48E4"/>
    <w:rsid w:val="001C595D"/>
    <w:rsid w:val="001C5A5C"/>
    <w:rsid w:val="001C6E7B"/>
    <w:rsid w:val="001C7236"/>
    <w:rsid w:val="001C7356"/>
    <w:rsid w:val="001C7365"/>
    <w:rsid w:val="001C73A1"/>
    <w:rsid w:val="001C79AE"/>
    <w:rsid w:val="001C7E6B"/>
    <w:rsid w:val="001D0317"/>
    <w:rsid w:val="001D0349"/>
    <w:rsid w:val="001D0510"/>
    <w:rsid w:val="001D09FE"/>
    <w:rsid w:val="001D0A88"/>
    <w:rsid w:val="001D102F"/>
    <w:rsid w:val="001D1339"/>
    <w:rsid w:val="001D1B52"/>
    <w:rsid w:val="001D2234"/>
    <w:rsid w:val="001D2A90"/>
    <w:rsid w:val="001D2AA2"/>
    <w:rsid w:val="001D3B18"/>
    <w:rsid w:val="001D3B84"/>
    <w:rsid w:val="001D401D"/>
    <w:rsid w:val="001D47E1"/>
    <w:rsid w:val="001D4FA3"/>
    <w:rsid w:val="001D5D04"/>
    <w:rsid w:val="001D65C2"/>
    <w:rsid w:val="001D688F"/>
    <w:rsid w:val="001D7889"/>
    <w:rsid w:val="001D78B5"/>
    <w:rsid w:val="001E01D0"/>
    <w:rsid w:val="001E0290"/>
    <w:rsid w:val="001E0410"/>
    <w:rsid w:val="001E0829"/>
    <w:rsid w:val="001E1DAA"/>
    <w:rsid w:val="001E2B92"/>
    <w:rsid w:val="001E2D2D"/>
    <w:rsid w:val="001E322D"/>
    <w:rsid w:val="001E37CC"/>
    <w:rsid w:val="001E4278"/>
    <w:rsid w:val="001E4BC3"/>
    <w:rsid w:val="001E5314"/>
    <w:rsid w:val="001E53A9"/>
    <w:rsid w:val="001E59C4"/>
    <w:rsid w:val="001E5FED"/>
    <w:rsid w:val="001E600B"/>
    <w:rsid w:val="001E6122"/>
    <w:rsid w:val="001E64B6"/>
    <w:rsid w:val="001E6807"/>
    <w:rsid w:val="001E6C83"/>
    <w:rsid w:val="001E6C99"/>
    <w:rsid w:val="001E7070"/>
    <w:rsid w:val="001E76B8"/>
    <w:rsid w:val="001E7874"/>
    <w:rsid w:val="001E7BBB"/>
    <w:rsid w:val="001E7D67"/>
    <w:rsid w:val="001E7DA0"/>
    <w:rsid w:val="001E7F5E"/>
    <w:rsid w:val="001F1F4C"/>
    <w:rsid w:val="001F21E6"/>
    <w:rsid w:val="001F2528"/>
    <w:rsid w:val="001F256E"/>
    <w:rsid w:val="001F2A63"/>
    <w:rsid w:val="001F300C"/>
    <w:rsid w:val="001F3A9A"/>
    <w:rsid w:val="001F481A"/>
    <w:rsid w:val="001F496C"/>
    <w:rsid w:val="001F4AD3"/>
    <w:rsid w:val="001F4F78"/>
    <w:rsid w:val="001F5019"/>
    <w:rsid w:val="001F5084"/>
    <w:rsid w:val="001F50E5"/>
    <w:rsid w:val="001F5B1F"/>
    <w:rsid w:val="001F5BC9"/>
    <w:rsid w:val="001F5C5D"/>
    <w:rsid w:val="001F6D88"/>
    <w:rsid w:val="001F7135"/>
    <w:rsid w:val="001F7B3B"/>
    <w:rsid w:val="00200D16"/>
    <w:rsid w:val="00201203"/>
    <w:rsid w:val="00201876"/>
    <w:rsid w:val="00201A22"/>
    <w:rsid w:val="002022B6"/>
    <w:rsid w:val="00202D0C"/>
    <w:rsid w:val="002033E1"/>
    <w:rsid w:val="002033F4"/>
    <w:rsid w:val="00203428"/>
    <w:rsid w:val="00203C90"/>
    <w:rsid w:val="00203DE0"/>
    <w:rsid w:val="00203ECE"/>
    <w:rsid w:val="002040E0"/>
    <w:rsid w:val="00204529"/>
    <w:rsid w:val="0020464E"/>
    <w:rsid w:val="00204B3A"/>
    <w:rsid w:val="00204F00"/>
    <w:rsid w:val="002057D9"/>
    <w:rsid w:val="00205A71"/>
    <w:rsid w:val="00205BC5"/>
    <w:rsid w:val="0020635D"/>
    <w:rsid w:val="00206471"/>
    <w:rsid w:val="002072DB"/>
    <w:rsid w:val="002079CB"/>
    <w:rsid w:val="00210AA9"/>
    <w:rsid w:val="00210B5B"/>
    <w:rsid w:val="00211C3B"/>
    <w:rsid w:val="00211DA3"/>
    <w:rsid w:val="0021264D"/>
    <w:rsid w:val="00212912"/>
    <w:rsid w:val="002135DB"/>
    <w:rsid w:val="002135DF"/>
    <w:rsid w:val="00213723"/>
    <w:rsid w:val="002137DA"/>
    <w:rsid w:val="0021397A"/>
    <w:rsid w:val="002139C4"/>
    <w:rsid w:val="00213B3C"/>
    <w:rsid w:val="00213B57"/>
    <w:rsid w:val="00214691"/>
    <w:rsid w:val="00214763"/>
    <w:rsid w:val="002148CF"/>
    <w:rsid w:val="002149AF"/>
    <w:rsid w:val="00215142"/>
    <w:rsid w:val="0021544A"/>
    <w:rsid w:val="002158FC"/>
    <w:rsid w:val="00215C2B"/>
    <w:rsid w:val="00216740"/>
    <w:rsid w:val="0021676B"/>
    <w:rsid w:val="002169A5"/>
    <w:rsid w:val="00217A66"/>
    <w:rsid w:val="002214F7"/>
    <w:rsid w:val="0022173D"/>
    <w:rsid w:val="00221A6D"/>
    <w:rsid w:val="0022219A"/>
    <w:rsid w:val="0022276B"/>
    <w:rsid w:val="00222871"/>
    <w:rsid w:val="00222A7A"/>
    <w:rsid w:val="00222BDE"/>
    <w:rsid w:val="00222D43"/>
    <w:rsid w:val="00223572"/>
    <w:rsid w:val="00223A8D"/>
    <w:rsid w:val="00224A2C"/>
    <w:rsid w:val="0022537C"/>
    <w:rsid w:val="0022577B"/>
    <w:rsid w:val="00225922"/>
    <w:rsid w:val="00225FA8"/>
    <w:rsid w:val="00226714"/>
    <w:rsid w:val="002268EB"/>
    <w:rsid w:val="00226C4C"/>
    <w:rsid w:val="0023001E"/>
    <w:rsid w:val="00230ECB"/>
    <w:rsid w:val="002312F4"/>
    <w:rsid w:val="002319A1"/>
    <w:rsid w:val="00231C51"/>
    <w:rsid w:val="00231CB2"/>
    <w:rsid w:val="00231EEC"/>
    <w:rsid w:val="00231FC7"/>
    <w:rsid w:val="00232015"/>
    <w:rsid w:val="00232147"/>
    <w:rsid w:val="002323E1"/>
    <w:rsid w:val="00232A3D"/>
    <w:rsid w:val="00232D1B"/>
    <w:rsid w:val="00232D7C"/>
    <w:rsid w:val="00233BE8"/>
    <w:rsid w:val="00235CE9"/>
    <w:rsid w:val="002360CC"/>
    <w:rsid w:val="00236175"/>
    <w:rsid w:val="002369AE"/>
    <w:rsid w:val="00236A52"/>
    <w:rsid w:val="002372D1"/>
    <w:rsid w:val="00237385"/>
    <w:rsid w:val="00237B69"/>
    <w:rsid w:val="00237E4F"/>
    <w:rsid w:val="00237F56"/>
    <w:rsid w:val="00240425"/>
    <w:rsid w:val="00240C33"/>
    <w:rsid w:val="00240D92"/>
    <w:rsid w:val="00241E8E"/>
    <w:rsid w:val="00242B14"/>
    <w:rsid w:val="00243154"/>
    <w:rsid w:val="0024336B"/>
    <w:rsid w:val="002434A1"/>
    <w:rsid w:val="00243526"/>
    <w:rsid w:val="0024358B"/>
    <w:rsid w:val="002440A6"/>
    <w:rsid w:val="002443DE"/>
    <w:rsid w:val="00244988"/>
    <w:rsid w:val="002455DB"/>
    <w:rsid w:val="00245DF7"/>
    <w:rsid w:val="002460DD"/>
    <w:rsid w:val="002461C1"/>
    <w:rsid w:val="00246294"/>
    <w:rsid w:val="0024691F"/>
    <w:rsid w:val="00246CE2"/>
    <w:rsid w:val="00246E56"/>
    <w:rsid w:val="00247789"/>
    <w:rsid w:val="00247A23"/>
    <w:rsid w:val="00247BB7"/>
    <w:rsid w:val="00247F24"/>
    <w:rsid w:val="002502C7"/>
    <w:rsid w:val="002503F6"/>
    <w:rsid w:val="0025134C"/>
    <w:rsid w:val="00251FA6"/>
    <w:rsid w:val="00252082"/>
    <w:rsid w:val="0025220C"/>
    <w:rsid w:val="00252875"/>
    <w:rsid w:val="00252C17"/>
    <w:rsid w:val="00252C77"/>
    <w:rsid w:val="00253ACE"/>
    <w:rsid w:val="00253E10"/>
    <w:rsid w:val="00253FAD"/>
    <w:rsid w:val="002540AB"/>
    <w:rsid w:val="00254137"/>
    <w:rsid w:val="0025426E"/>
    <w:rsid w:val="002546B2"/>
    <w:rsid w:val="0025491A"/>
    <w:rsid w:val="0025528E"/>
    <w:rsid w:val="00255B24"/>
    <w:rsid w:val="00256356"/>
    <w:rsid w:val="00256537"/>
    <w:rsid w:val="00256BCE"/>
    <w:rsid w:val="00257662"/>
    <w:rsid w:val="00257669"/>
    <w:rsid w:val="002579D4"/>
    <w:rsid w:val="00257B22"/>
    <w:rsid w:val="00257FF1"/>
    <w:rsid w:val="002604E5"/>
    <w:rsid w:val="00261412"/>
    <w:rsid w:val="002615E9"/>
    <w:rsid w:val="00261A27"/>
    <w:rsid w:val="00262A54"/>
    <w:rsid w:val="002630B9"/>
    <w:rsid w:val="002632DE"/>
    <w:rsid w:val="00263312"/>
    <w:rsid w:val="002633FE"/>
    <w:rsid w:val="00263510"/>
    <w:rsid w:val="002635B3"/>
    <w:rsid w:val="00263651"/>
    <w:rsid w:val="00263C3B"/>
    <w:rsid w:val="00263D50"/>
    <w:rsid w:val="002643FA"/>
    <w:rsid w:val="002648F1"/>
    <w:rsid w:val="002650A9"/>
    <w:rsid w:val="00265339"/>
    <w:rsid w:val="0026533E"/>
    <w:rsid w:val="00265BDB"/>
    <w:rsid w:val="00265D76"/>
    <w:rsid w:val="00266849"/>
    <w:rsid w:val="0026696B"/>
    <w:rsid w:val="00266990"/>
    <w:rsid w:val="00266AF1"/>
    <w:rsid w:val="00266BEE"/>
    <w:rsid w:val="00266BF5"/>
    <w:rsid w:val="00266F61"/>
    <w:rsid w:val="00266F6F"/>
    <w:rsid w:val="00267809"/>
    <w:rsid w:val="00267AF6"/>
    <w:rsid w:val="00270018"/>
    <w:rsid w:val="00270201"/>
    <w:rsid w:val="00270BFC"/>
    <w:rsid w:val="0027109D"/>
    <w:rsid w:val="0027151A"/>
    <w:rsid w:val="00271A13"/>
    <w:rsid w:val="00271CE5"/>
    <w:rsid w:val="00271D8B"/>
    <w:rsid w:val="0027219D"/>
    <w:rsid w:val="002721D6"/>
    <w:rsid w:val="002728A1"/>
    <w:rsid w:val="0027296D"/>
    <w:rsid w:val="00272B11"/>
    <w:rsid w:val="00273FA0"/>
    <w:rsid w:val="0027447A"/>
    <w:rsid w:val="002744A1"/>
    <w:rsid w:val="002745D9"/>
    <w:rsid w:val="00274E74"/>
    <w:rsid w:val="0027530D"/>
    <w:rsid w:val="00276593"/>
    <w:rsid w:val="00277D54"/>
    <w:rsid w:val="0028043A"/>
    <w:rsid w:val="00280551"/>
    <w:rsid w:val="002820C4"/>
    <w:rsid w:val="0028214E"/>
    <w:rsid w:val="0028218C"/>
    <w:rsid w:val="00282267"/>
    <w:rsid w:val="00282332"/>
    <w:rsid w:val="0028335A"/>
    <w:rsid w:val="0028373C"/>
    <w:rsid w:val="002843FC"/>
    <w:rsid w:val="00284A9F"/>
    <w:rsid w:val="0028532D"/>
    <w:rsid w:val="00285447"/>
    <w:rsid w:val="00286050"/>
    <w:rsid w:val="00286153"/>
    <w:rsid w:val="002869DB"/>
    <w:rsid w:val="00287792"/>
    <w:rsid w:val="0029085C"/>
    <w:rsid w:val="00291213"/>
    <w:rsid w:val="002912CB"/>
    <w:rsid w:val="00291422"/>
    <w:rsid w:val="00291E10"/>
    <w:rsid w:val="00291E22"/>
    <w:rsid w:val="00291EAA"/>
    <w:rsid w:val="002925E9"/>
    <w:rsid w:val="00292FF0"/>
    <w:rsid w:val="00293059"/>
    <w:rsid w:val="0029345C"/>
    <w:rsid w:val="00293FB4"/>
    <w:rsid w:val="00294033"/>
    <w:rsid w:val="002942D9"/>
    <w:rsid w:val="00294446"/>
    <w:rsid w:val="0029633D"/>
    <w:rsid w:val="002963C5"/>
    <w:rsid w:val="002966CF"/>
    <w:rsid w:val="00296BE4"/>
    <w:rsid w:val="00296D49"/>
    <w:rsid w:val="00297662"/>
    <w:rsid w:val="00297B59"/>
    <w:rsid w:val="00297F21"/>
    <w:rsid w:val="002A05CB"/>
    <w:rsid w:val="002A1190"/>
    <w:rsid w:val="002A1441"/>
    <w:rsid w:val="002A18ED"/>
    <w:rsid w:val="002A1B5B"/>
    <w:rsid w:val="002A25C9"/>
    <w:rsid w:val="002A2914"/>
    <w:rsid w:val="002A2BAA"/>
    <w:rsid w:val="002A2E4C"/>
    <w:rsid w:val="002A34CF"/>
    <w:rsid w:val="002A352A"/>
    <w:rsid w:val="002A377C"/>
    <w:rsid w:val="002A3A49"/>
    <w:rsid w:val="002A4118"/>
    <w:rsid w:val="002A41AE"/>
    <w:rsid w:val="002A45F7"/>
    <w:rsid w:val="002A48CF"/>
    <w:rsid w:val="002A49DF"/>
    <w:rsid w:val="002A4CBA"/>
    <w:rsid w:val="002A55AF"/>
    <w:rsid w:val="002A5868"/>
    <w:rsid w:val="002A5B1A"/>
    <w:rsid w:val="002A5B2C"/>
    <w:rsid w:val="002A5C6E"/>
    <w:rsid w:val="002A5DE8"/>
    <w:rsid w:val="002A5EFA"/>
    <w:rsid w:val="002A5F44"/>
    <w:rsid w:val="002A6542"/>
    <w:rsid w:val="002A672C"/>
    <w:rsid w:val="002A69D2"/>
    <w:rsid w:val="002A7473"/>
    <w:rsid w:val="002A7F16"/>
    <w:rsid w:val="002B0537"/>
    <w:rsid w:val="002B1784"/>
    <w:rsid w:val="002B1A4C"/>
    <w:rsid w:val="002B1B3E"/>
    <w:rsid w:val="002B1F56"/>
    <w:rsid w:val="002B2747"/>
    <w:rsid w:val="002B277C"/>
    <w:rsid w:val="002B2813"/>
    <w:rsid w:val="002B2A02"/>
    <w:rsid w:val="002B329D"/>
    <w:rsid w:val="002B3C07"/>
    <w:rsid w:val="002B3C8F"/>
    <w:rsid w:val="002B404B"/>
    <w:rsid w:val="002B424B"/>
    <w:rsid w:val="002B4A6E"/>
    <w:rsid w:val="002B4D70"/>
    <w:rsid w:val="002B57D4"/>
    <w:rsid w:val="002B57EE"/>
    <w:rsid w:val="002B6004"/>
    <w:rsid w:val="002B6334"/>
    <w:rsid w:val="002B6FDD"/>
    <w:rsid w:val="002B701F"/>
    <w:rsid w:val="002B71B6"/>
    <w:rsid w:val="002B7DD0"/>
    <w:rsid w:val="002B7FF0"/>
    <w:rsid w:val="002C03B7"/>
    <w:rsid w:val="002C06A6"/>
    <w:rsid w:val="002C0A64"/>
    <w:rsid w:val="002C0FB1"/>
    <w:rsid w:val="002C100D"/>
    <w:rsid w:val="002C1A0A"/>
    <w:rsid w:val="002C22AB"/>
    <w:rsid w:val="002C2347"/>
    <w:rsid w:val="002C2865"/>
    <w:rsid w:val="002C3039"/>
    <w:rsid w:val="002C345A"/>
    <w:rsid w:val="002C366E"/>
    <w:rsid w:val="002C36C9"/>
    <w:rsid w:val="002C40DD"/>
    <w:rsid w:val="002C4D2F"/>
    <w:rsid w:val="002C4D42"/>
    <w:rsid w:val="002C5340"/>
    <w:rsid w:val="002C59B9"/>
    <w:rsid w:val="002C6005"/>
    <w:rsid w:val="002C6264"/>
    <w:rsid w:val="002C6551"/>
    <w:rsid w:val="002C6666"/>
    <w:rsid w:val="002C6D72"/>
    <w:rsid w:val="002C6EEA"/>
    <w:rsid w:val="002C7112"/>
    <w:rsid w:val="002C715F"/>
    <w:rsid w:val="002C7210"/>
    <w:rsid w:val="002C7B3D"/>
    <w:rsid w:val="002D02A7"/>
    <w:rsid w:val="002D068F"/>
    <w:rsid w:val="002D0834"/>
    <w:rsid w:val="002D0C0C"/>
    <w:rsid w:val="002D0E7F"/>
    <w:rsid w:val="002D0F98"/>
    <w:rsid w:val="002D10D6"/>
    <w:rsid w:val="002D176C"/>
    <w:rsid w:val="002D2083"/>
    <w:rsid w:val="002D2F09"/>
    <w:rsid w:val="002D3240"/>
    <w:rsid w:val="002D365F"/>
    <w:rsid w:val="002D392B"/>
    <w:rsid w:val="002D3D9D"/>
    <w:rsid w:val="002D4418"/>
    <w:rsid w:val="002D4478"/>
    <w:rsid w:val="002D4EB0"/>
    <w:rsid w:val="002D4EF4"/>
    <w:rsid w:val="002D4F8C"/>
    <w:rsid w:val="002D51ED"/>
    <w:rsid w:val="002D565E"/>
    <w:rsid w:val="002D5BEA"/>
    <w:rsid w:val="002D5DC7"/>
    <w:rsid w:val="002D5EE9"/>
    <w:rsid w:val="002D66A4"/>
    <w:rsid w:val="002D6A8E"/>
    <w:rsid w:val="002D6A95"/>
    <w:rsid w:val="002D6DDC"/>
    <w:rsid w:val="002D6F9E"/>
    <w:rsid w:val="002D7843"/>
    <w:rsid w:val="002D78A9"/>
    <w:rsid w:val="002D7BEE"/>
    <w:rsid w:val="002D7D4D"/>
    <w:rsid w:val="002E098B"/>
    <w:rsid w:val="002E0BE0"/>
    <w:rsid w:val="002E156D"/>
    <w:rsid w:val="002E183F"/>
    <w:rsid w:val="002E1951"/>
    <w:rsid w:val="002E1C4B"/>
    <w:rsid w:val="002E2167"/>
    <w:rsid w:val="002E2241"/>
    <w:rsid w:val="002E2443"/>
    <w:rsid w:val="002E28D1"/>
    <w:rsid w:val="002E3D09"/>
    <w:rsid w:val="002E3E17"/>
    <w:rsid w:val="002E438C"/>
    <w:rsid w:val="002E4D7B"/>
    <w:rsid w:val="002E5225"/>
    <w:rsid w:val="002E55E2"/>
    <w:rsid w:val="002E56C7"/>
    <w:rsid w:val="002E5A95"/>
    <w:rsid w:val="002E5DF4"/>
    <w:rsid w:val="002E64E6"/>
    <w:rsid w:val="002E6902"/>
    <w:rsid w:val="002E69A8"/>
    <w:rsid w:val="002E6E8A"/>
    <w:rsid w:val="002E77E7"/>
    <w:rsid w:val="002F0075"/>
    <w:rsid w:val="002F125B"/>
    <w:rsid w:val="002F17EE"/>
    <w:rsid w:val="002F2082"/>
    <w:rsid w:val="002F232C"/>
    <w:rsid w:val="002F2AA9"/>
    <w:rsid w:val="002F35FC"/>
    <w:rsid w:val="002F3CF5"/>
    <w:rsid w:val="002F4274"/>
    <w:rsid w:val="002F4558"/>
    <w:rsid w:val="002F4EC1"/>
    <w:rsid w:val="002F57D3"/>
    <w:rsid w:val="002F58FD"/>
    <w:rsid w:val="002F59DA"/>
    <w:rsid w:val="002F5BBB"/>
    <w:rsid w:val="002F5C99"/>
    <w:rsid w:val="002F61E5"/>
    <w:rsid w:val="002F6288"/>
    <w:rsid w:val="002F720A"/>
    <w:rsid w:val="002F72DA"/>
    <w:rsid w:val="002F7A0D"/>
    <w:rsid w:val="002F7B5E"/>
    <w:rsid w:val="00300252"/>
    <w:rsid w:val="00300B0D"/>
    <w:rsid w:val="00300CBD"/>
    <w:rsid w:val="003012C1"/>
    <w:rsid w:val="003014E0"/>
    <w:rsid w:val="00301CDA"/>
    <w:rsid w:val="00301D5C"/>
    <w:rsid w:val="00302010"/>
    <w:rsid w:val="00302195"/>
    <w:rsid w:val="003023A4"/>
    <w:rsid w:val="003028DE"/>
    <w:rsid w:val="00302C91"/>
    <w:rsid w:val="00302DD2"/>
    <w:rsid w:val="0030312F"/>
    <w:rsid w:val="0030398A"/>
    <w:rsid w:val="00303B84"/>
    <w:rsid w:val="00304761"/>
    <w:rsid w:val="003048D7"/>
    <w:rsid w:val="0030491E"/>
    <w:rsid w:val="00304A51"/>
    <w:rsid w:val="00304C6B"/>
    <w:rsid w:val="00304CA4"/>
    <w:rsid w:val="00304F61"/>
    <w:rsid w:val="00305464"/>
    <w:rsid w:val="00305CF9"/>
    <w:rsid w:val="00306456"/>
    <w:rsid w:val="003064EF"/>
    <w:rsid w:val="0030679D"/>
    <w:rsid w:val="00307123"/>
    <w:rsid w:val="00307124"/>
    <w:rsid w:val="003071F6"/>
    <w:rsid w:val="0030790E"/>
    <w:rsid w:val="00310044"/>
    <w:rsid w:val="0031032D"/>
    <w:rsid w:val="00310559"/>
    <w:rsid w:val="00310A51"/>
    <w:rsid w:val="00311B71"/>
    <w:rsid w:val="00311D76"/>
    <w:rsid w:val="00311F18"/>
    <w:rsid w:val="00312011"/>
    <w:rsid w:val="003123A9"/>
    <w:rsid w:val="0031245E"/>
    <w:rsid w:val="003137B6"/>
    <w:rsid w:val="00313B88"/>
    <w:rsid w:val="00313CB0"/>
    <w:rsid w:val="00313F96"/>
    <w:rsid w:val="003143B4"/>
    <w:rsid w:val="00314B1F"/>
    <w:rsid w:val="00314C40"/>
    <w:rsid w:val="00315C2C"/>
    <w:rsid w:val="00315F6E"/>
    <w:rsid w:val="00317734"/>
    <w:rsid w:val="003177CD"/>
    <w:rsid w:val="00317DB5"/>
    <w:rsid w:val="003201E0"/>
    <w:rsid w:val="00320662"/>
    <w:rsid w:val="00320920"/>
    <w:rsid w:val="00320BC0"/>
    <w:rsid w:val="0032113F"/>
    <w:rsid w:val="00321717"/>
    <w:rsid w:val="00321916"/>
    <w:rsid w:val="00321E33"/>
    <w:rsid w:val="0032205F"/>
    <w:rsid w:val="00322509"/>
    <w:rsid w:val="00322536"/>
    <w:rsid w:val="003228AE"/>
    <w:rsid w:val="00322C2D"/>
    <w:rsid w:val="00323220"/>
    <w:rsid w:val="00323361"/>
    <w:rsid w:val="0032454D"/>
    <w:rsid w:val="0032495C"/>
    <w:rsid w:val="00324C03"/>
    <w:rsid w:val="00324DBF"/>
    <w:rsid w:val="00325564"/>
    <w:rsid w:val="0032561F"/>
    <w:rsid w:val="0032568B"/>
    <w:rsid w:val="00325D3C"/>
    <w:rsid w:val="00327750"/>
    <w:rsid w:val="00327F26"/>
    <w:rsid w:val="00327F5D"/>
    <w:rsid w:val="00327F7F"/>
    <w:rsid w:val="00330638"/>
    <w:rsid w:val="00330CD4"/>
    <w:rsid w:val="00330E1B"/>
    <w:rsid w:val="0033121B"/>
    <w:rsid w:val="003315DF"/>
    <w:rsid w:val="00331AA1"/>
    <w:rsid w:val="00331D1B"/>
    <w:rsid w:val="003325CB"/>
    <w:rsid w:val="00332902"/>
    <w:rsid w:val="0033297F"/>
    <w:rsid w:val="003329BE"/>
    <w:rsid w:val="00332AA4"/>
    <w:rsid w:val="00332CA7"/>
    <w:rsid w:val="00332D0A"/>
    <w:rsid w:val="00333483"/>
    <w:rsid w:val="00333C9C"/>
    <w:rsid w:val="00334042"/>
    <w:rsid w:val="00334418"/>
    <w:rsid w:val="00334AC5"/>
    <w:rsid w:val="00335584"/>
    <w:rsid w:val="00336008"/>
    <w:rsid w:val="00337308"/>
    <w:rsid w:val="0033765A"/>
    <w:rsid w:val="00337786"/>
    <w:rsid w:val="00337AB1"/>
    <w:rsid w:val="00337DC8"/>
    <w:rsid w:val="00337E4B"/>
    <w:rsid w:val="00337F3E"/>
    <w:rsid w:val="00340348"/>
    <w:rsid w:val="0034056F"/>
    <w:rsid w:val="00340A41"/>
    <w:rsid w:val="00340B82"/>
    <w:rsid w:val="00340B9F"/>
    <w:rsid w:val="0034111C"/>
    <w:rsid w:val="00341A2B"/>
    <w:rsid w:val="00342A6A"/>
    <w:rsid w:val="00343331"/>
    <w:rsid w:val="003439B4"/>
    <w:rsid w:val="00344AB1"/>
    <w:rsid w:val="00344B7B"/>
    <w:rsid w:val="00345AAA"/>
    <w:rsid w:val="00345BDA"/>
    <w:rsid w:val="00346060"/>
    <w:rsid w:val="003461F8"/>
    <w:rsid w:val="00346329"/>
    <w:rsid w:val="00346439"/>
    <w:rsid w:val="003469CD"/>
    <w:rsid w:val="0034745B"/>
    <w:rsid w:val="0034748E"/>
    <w:rsid w:val="003476EE"/>
    <w:rsid w:val="0035011C"/>
    <w:rsid w:val="003510BF"/>
    <w:rsid w:val="0035185A"/>
    <w:rsid w:val="00351FFE"/>
    <w:rsid w:val="003522C5"/>
    <w:rsid w:val="00352D21"/>
    <w:rsid w:val="00352DF0"/>
    <w:rsid w:val="00352F29"/>
    <w:rsid w:val="00353575"/>
    <w:rsid w:val="00353580"/>
    <w:rsid w:val="003535A5"/>
    <w:rsid w:val="00353892"/>
    <w:rsid w:val="0035415F"/>
    <w:rsid w:val="00354209"/>
    <w:rsid w:val="0035428C"/>
    <w:rsid w:val="00354B83"/>
    <w:rsid w:val="00354F18"/>
    <w:rsid w:val="00355A82"/>
    <w:rsid w:val="00355C7A"/>
    <w:rsid w:val="00356A24"/>
    <w:rsid w:val="00356D3A"/>
    <w:rsid w:val="0035716E"/>
    <w:rsid w:val="003578AE"/>
    <w:rsid w:val="00357B9C"/>
    <w:rsid w:val="00361205"/>
    <w:rsid w:val="003625F9"/>
    <w:rsid w:val="00362B6D"/>
    <w:rsid w:val="00362E08"/>
    <w:rsid w:val="0036301B"/>
    <w:rsid w:val="003630E6"/>
    <w:rsid w:val="00363222"/>
    <w:rsid w:val="00363499"/>
    <w:rsid w:val="00363B5A"/>
    <w:rsid w:val="003642A6"/>
    <w:rsid w:val="00364822"/>
    <w:rsid w:val="00364A1B"/>
    <w:rsid w:val="003650CB"/>
    <w:rsid w:val="00365462"/>
    <w:rsid w:val="003654BD"/>
    <w:rsid w:val="00366AEB"/>
    <w:rsid w:val="00366EC8"/>
    <w:rsid w:val="00367150"/>
    <w:rsid w:val="0036760E"/>
    <w:rsid w:val="0036767C"/>
    <w:rsid w:val="00367D08"/>
    <w:rsid w:val="003703F8"/>
    <w:rsid w:val="00370599"/>
    <w:rsid w:val="003709D7"/>
    <w:rsid w:val="00371719"/>
    <w:rsid w:val="003718B2"/>
    <w:rsid w:val="003718E2"/>
    <w:rsid w:val="003727F1"/>
    <w:rsid w:val="0037283A"/>
    <w:rsid w:val="00373A7B"/>
    <w:rsid w:val="00373D6D"/>
    <w:rsid w:val="00373E0B"/>
    <w:rsid w:val="003742BA"/>
    <w:rsid w:val="00374C9A"/>
    <w:rsid w:val="00374D60"/>
    <w:rsid w:val="00374F14"/>
    <w:rsid w:val="003750B5"/>
    <w:rsid w:val="00375DE7"/>
    <w:rsid w:val="00376283"/>
    <w:rsid w:val="00376D17"/>
    <w:rsid w:val="003773A3"/>
    <w:rsid w:val="0037751C"/>
    <w:rsid w:val="00377888"/>
    <w:rsid w:val="00377F2D"/>
    <w:rsid w:val="00380524"/>
    <w:rsid w:val="00380DEC"/>
    <w:rsid w:val="00380FC8"/>
    <w:rsid w:val="003812AA"/>
    <w:rsid w:val="003814D0"/>
    <w:rsid w:val="003814FF"/>
    <w:rsid w:val="00381512"/>
    <w:rsid w:val="003820B5"/>
    <w:rsid w:val="00383320"/>
    <w:rsid w:val="00383B16"/>
    <w:rsid w:val="00383B30"/>
    <w:rsid w:val="003847C2"/>
    <w:rsid w:val="00385407"/>
    <w:rsid w:val="00385843"/>
    <w:rsid w:val="00386000"/>
    <w:rsid w:val="003861A0"/>
    <w:rsid w:val="00386FF4"/>
    <w:rsid w:val="00387403"/>
    <w:rsid w:val="00387DE9"/>
    <w:rsid w:val="0039033C"/>
    <w:rsid w:val="0039059E"/>
    <w:rsid w:val="00390601"/>
    <w:rsid w:val="003907F2"/>
    <w:rsid w:val="003908DB"/>
    <w:rsid w:val="00391004"/>
    <w:rsid w:val="003910BA"/>
    <w:rsid w:val="00391AF4"/>
    <w:rsid w:val="00391B76"/>
    <w:rsid w:val="00391E1A"/>
    <w:rsid w:val="00392E37"/>
    <w:rsid w:val="003930E8"/>
    <w:rsid w:val="003931AD"/>
    <w:rsid w:val="003944F4"/>
    <w:rsid w:val="00395CB7"/>
    <w:rsid w:val="00395E90"/>
    <w:rsid w:val="003960EB"/>
    <w:rsid w:val="00396361"/>
    <w:rsid w:val="0039642F"/>
    <w:rsid w:val="00396FC2"/>
    <w:rsid w:val="0039730F"/>
    <w:rsid w:val="00397723"/>
    <w:rsid w:val="0039799B"/>
    <w:rsid w:val="003A01F6"/>
    <w:rsid w:val="003A0B04"/>
    <w:rsid w:val="003A0D42"/>
    <w:rsid w:val="003A1415"/>
    <w:rsid w:val="003A16DE"/>
    <w:rsid w:val="003A17D6"/>
    <w:rsid w:val="003A18D2"/>
    <w:rsid w:val="003A1E51"/>
    <w:rsid w:val="003A2286"/>
    <w:rsid w:val="003A24B5"/>
    <w:rsid w:val="003A3051"/>
    <w:rsid w:val="003A372B"/>
    <w:rsid w:val="003A3FA7"/>
    <w:rsid w:val="003A4805"/>
    <w:rsid w:val="003A4B4D"/>
    <w:rsid w:val="003A501B"/>
    <w:rsid w:val="003A5135"/>
    <w:rsid w:val="003A5633"/>
    <w:rsid w:val="003A5895"/>
    <w:rsid w:val="003A597F"/>
    <w:rsid w:val="003A5B1C"/>
    <w:rsid w:val="003A60D9"/>
    <w:rsid w:val="003A657E"/>
    <w:rsid w:val="003A6C02"/>
    <w:rsid w:val="003A6DCA"/>
    <w:rsid w:val="003B01F6"/>
    <w:rsid w:val="003B030B"/>
    <w:rsid w:val="003B0336"/>
    <w:rsid w:val="003B07B4"/>
    <w:rsid w:val="003B0CB1"/>
    <w:rsid w:val="003B0E1B"/>
    <w:rsid w:val="003B11C3"/>
    <w:rsid w:val="003B1306"/>
    <w:rsid w:val="003B159C"/>
    <w:rsid w:val="003B2280"/>
    <w:rsid w:val="003B269D"/>
    <w:rsid w:val="003B2C71"/>
    <w:rsid w:val="003B2E0E"/>
    <w:rsid w:val="003B3100"/>
    <w:rsid w:val="003B3765"/>
    <w:rsid w:val="003B41AC"/>
    <w:rsid w:val="003B43B4"/>
    <w:rsid w:val="003B4837"/>
    <w:rsid w:val="003B6912"/>
    <w:rsid w:val="003B6CC8"/>
    <w:rsid w:val="003B6D8E"/>
    <w:rsid w:val="003B6DBB"/>
    <w:rsid w:val="003B6E00"/>
    <w:rsid w:val="003B7575"/>
    <w:rsid w:val="003B76B8"/>
    <w:rsid w:val="003B7BC0"/>
    <w:rsid w:val="003C014D"/>
    <w:rsid w:val="003C0684"/>
    <w:rsid w:val="003C06DC"/>
    <w:rsid w:val="003C089A"/>
    <w:rsid w:val="003C0B34"/>
    <w:rsid w:val="003C0C4B"/>
    <w:rsid w:val="003C1A6B"/>
    <w:rsid w:val="003C1EBF"/>
    <w:rsid w:val="003C2156"/>
    <w:rsid w:val="003C2469"/>
    <w:rsid w:val="003C3491"/>
    <w:rsid w:val="003C3C84"/>
    <w:rsid w:val="003C3CFB"/>
    <w:rsid w:val="003C4201"/>
    <w:rsid w:val="003C43AF"/>
    <w:rsid w:val="003C461C"/>
    <w:rsid w:val="003C484F"/>
    <w:rsid w:val="003C4AB0"/>
    <w:rsid w:val="003C4FDF"/>
    <w:rsid w:val="003C564B"/>
    <w:rsid w:val="003C622C"/>
    <w:rsid w:val="003C639E"/>
    <w:rsid w:val="003C676D"/>
    <w:rsid w:val="003C6972"/>
    <w:rsid w:val="003C6A36"/>
    <w:rsid w:val="003C6D2D"/>
    <w:rsid w:val="003C70F0"/>
    <w:rsid w:val="003C7834"/>
    <w:rsid w:val="003D0D10"/>
    <w:rsid w:val="003D1379"/>
    <w:rsid w:val="003D1517"/>
    <w:rsid w:val="003D22D7"/>
    <w:rsid w:val="003D273F"/>
    <w:rsid w:val="003D290F"/>
    <w:rsid w:val="003D321A"/>
    <w:rsid w:val="003D338F"/>
    <w:rsid w:val="003D3882"/>
    <w:rsid w:val="003D3B5D"/>
    <w:rsid w:val="003D3BC2"/>
    <w:rsid w:val="003D3D27"/>
    <w:rsid w:val="003D402B"/>
    <w:rsid w:val="003D490F"/>
    <w:rsid w:val="003D4B07"/>
    <w:rsid w:val="003D4DC9"/>
    <w:rsid w:val="003D4E19"/>
    <w:rsid w:val="003D5131"/>
    <w:rsid w:val="003D52F5"/>
    <w:rsid w:val="003D539F"/>
    <w:rsid w:val="003D53D8"/>
    <w:rsid w:val="003D5798"/>
    <w:rsid w:val="003D5A9A"/>
    <w:rsid w:val="003D5CB9"/>
    <w:rsid w:val="003D5F13"/>
    <w:rsid w:val="003D615A"/>
    <w:rsid w:val="003D61E6"/>
    <w:rsid w:val="003D6D94"/>
    <w:rsid w:val="003D6F23"/>
    <w:rsid w:val="003D7AC1"/>
    <w:rsid w:val="003D7E60"/>
    <w:rsid w:val="003E0152"/>
    <w:rsid w:val="003E01D2"/>
    <w:rsid w:val="003E0284"/>
    <w:rsid w:val="003E093E"/>
    <w:rsid w:val="003E0B4B"/>
    <w:rsid w:val="003E0BC3"/>
    <w:rsid w:val="003E0C22"/>
    <w:rsid w:val="003E1AD9"/>
    <w:rsid w:val="003E2709"/>
    <w:rsid w:val="003E2D76"/>
    <w:rsid w:val="003E3599"/>
    <w:rsid w:val="003E3823"/>
    <w:rsid w:val="003E3DAF"/>
    <w:rsid w:val="003E3EFC"/>
    <w:rsid w:val="003E3F26"/>
    <w:rsid w:val="003E490A"/>
    <w:rsid w:val="003E4D3B"/>
    <w:rsid w:val="003E4E64"/>
    <w:rsid w:val="003E4FCA"/>
    <w:rsid w:val="003E54C0"/>
    <w:rsid w:val="003E5CD2"/>
    <w:rsid w:val="003E5F0E"/>
    <w:rsid w:val="003E6025"/>
    <w:rsid w:val="003E6029"/>
    <w:rsid w:val="003E6536"/>
    <w:rsid w:val="003E6552"/>
    <w:rsid w:val="003E65DA"/>
    <w:rsid w:val="003E6751"/>
    <w:rsid w:val="003E7204"/>
    <w:rsid w:val="003E7B84"/>
    <w:rsid w:val="003E7C74"/>
    <w:rsid w:val="003F0595"/>
    <w:rsid w:val="003F0AB1"/>
    <w:rsid w:val="003F10BB"/>
    <w:rsid w:val="003F110A"/>
    <w:rsid w:val="003F11A2"/>
    <w:rsid w:val="003F1371"/>
    <w:rsid w:val="003F15CE"/>
    <w:rsid w:val="003F1A86"/>
    <w:rsid w:val="003F1A9B"/>
    <w:rsid w:val="003F233D"/>
    <w:rsid w:val="003F2C95"/>
    <w:rsid w:val="003F38DD"/>
    <w:rsid w:val="003F3D5A"/>
    <w:rsid w:val="003F3F15"/>
    <w:rsid w:val="003F3FB2"/>
    <w:rsid w:val="003F4294"/>
    <w:rsid w:val="003F4658"/>
    <w:rsid w:val="003F4868"/>
    <w:rsid w:val="003F4D6B"/>
    <w:rsid w:val="003F5592"/>
    <w:rsid w:val="003F5D88"/>
    <w:rsid w:val="003F6048"/>
    <w:rsid w:val="003F6A44"/>
    <w:rsid w:val="003F6AD3"/>
    <w:rsid w:val="003F6E66"/>
    <w:rsid w:val="003F6EDB"/>
    <w:rsid w:val="003F789E"/>
    <w:rsid w:val="003F7B97"/>
    <w:rsid w:val="003F7E82"/>
    <w:rsid w:val="004005E6"/>
    <w:rsid w:val="00400EC9"/>
    <w:rsid w:val="00401160"/>
    <w:rsid w:val="00401501"/>
    <w:rsid w:val="004015CB"/>
    <w:rsid w:val="004016D4"/>
    <w:rsid w:val="0040174C"/>
    <w:rsid w:val="00402F60"/>
    <w:rsid w:val="00403DE6"/>
    <w:rsid w:val="004047B3"/>
    <w:rsid w:val="00404836"/>
    <w:rsid w:val="0040517E"/>
    <w:rsid w:val="00405A75"/>
    <w:rsid w:val="00406301"/>
    <w:rsid w:val="004069D5"/>
    <w:rsid w:val="00406CAA"/>
    <w:rsid w:val="00406E4F"/>
    <w:rsid w:val="0040764C"/>
    <w:rsid w:val="0041005D"/>
    <w:rsid w:val="004104D2"/>
    <w:rsid w:val="004104F0"/>
    <w:rsid w:val="00410571"/>
    <w:rsid w:val="00410816"/>
    <w:rsid w:val="004108F7"/>
    <w:rsid w:val="00410AFD"/>
    <w:rsid w:val="00410B42"/>
    <w:rsid w:val="00411881"/>
    <w:rsid w:val="004119E8"/>
    <w:rsid w:val="00411A62"/>
    <w:rsid w:val="00411B53"/>
    <w:rsid w:val="00411C0C"/>
    <w:rsid w:val="00412107"/>
    <w:rsid w:val="00412655"/>
    <w:rsid w:val="0041278C"/>
    <w:rsid w:val="004130C4"/>
    <w:rsid w:val="0041316D"/>
    <w:rsid w:val="00413D19"/>
    <w:rsid w:val="00414A44"/>
    <w:rsid w:val="00414F07"/>
    <w:rsid w:val="00415345"/>
    <w:rsid w:val="0041534B"/>
    <w:rsid w:val="00415800"/>
    <w:rsid w:val="004158E6"/>
    <w:rsid w:val="00415F8B"/>
    <w:rsid w:val="00416057"/>
    <w:rsid w:val="0041638A"/>
    <w:rsid w:val="00416DA2"/>
    <w:rsid w:val="00416FD0"/>
    <w:rsid w:val="0041707C"/>
    <w:rsid w:val="004171E0"/>
    <w:rsid w:val="0041750C"/>
    <w:rsid w:val="004176FF"/>
    <w:rsid w:val="00420ADA"/>
    <w:rsid w:val="00421621"/>
    <w:rsid w:val="0042224D"/>
    <w:rsid w:val="00422960"/>
    <w:rsid w:val="004229A7"/>
    <w:rsid w:val="00422A3C"/>
    <w:rsid w:val="00422DB5"/>
    <w:rsid w:val="00423E25"/>
    <w:rsid w:val="004246DC"/>
    <w:rsid w:val="00424968"/>
    <w:rsid w:val="00424ABE"/>
    <w:rsid w:val="00424CE8"/>
    <w:rsid w:val="00424FA7"/>
    <w:rsid w:val="0042658C"/>
    <w:rsid w:val="004269E3"/>
    <w:rsid w:val="00426A3A"/>
    <w:rsid w:val="00426A63"/>
    <w:rsid w:val="004275A6"/>
    <w:rsid w:val="00427C84"/>
    <w:rsid w:val="00427FF9"/>
    <w:rsid w:val="0043048A"/>
    <w:rsid w:val="004304B6"/>
    <w:rsid w:val="0043054D"/>
    <w:rsid w:val="00430E0F"/>
    <w:rsid w:val="00430E9F"/>
    <w:rsid w:val="00431364"/>
    <w:rsid w:val="00431C10"/>
    <w:rsid w:val="00432110"/>
    <w:rsid w:val="00432670"/>
    <w:rsid w:val="00432FC9"/>
    <w:rsid w:val="004333F9"/>
    <w:rsid w:val="004335B8"/>
    <w:rsid w:val="00433E82"/>
    <w:rsid w:val="00434B88"/>
    <w:rsid w:val="0043579C"/>
    <w:rsid w:val="0043593B"/>
    <w:rsid w:val="00435D8A"/>
    <w:rsid w:val="00435E71"/>
    <w:rsid w:val="00435EF7"/>
    <w:rsid w:val="0043677F"/>
    <w:rsid w:val="00436885"/>
    <w:rsid w:val="00436E23"/>
    <w:rsid w:val="00437149"/>
    <w:rsid w:val="00437158"/>
    <w:rsid w:val="0043788D"/>
    <w:rsid w:val="004379C2"/>
    <w:rsid w:val="00437D75"/>
    <w:rsid w:val="00437F9D"/>
    <w:rsid w:val="004403F8"/>
    <w:rsid w:val="004409DC"/>
    <w:rsid w:val="00440F4B"/>
    <w:rsid w:val="0044100B"/>
    <w:rsid w:val="0044121F"/>
    <w:rsid w:val="004417EB"/>
    <w:rsid w:val="00441BC4"/>
    <w:rsid w:val="00442580"/>
    <w:rsid w:val="00442870"/>
    <w:rsid w:val="004430D5"/>
    <w:rsid w:val="0044366F"/>
    <w:rsid w:val="00443850"/>
    <w:rsid w:val="004439B9"/>
    <w:rsid w:val="00443B67"/>
    <w:rsid w:val="00443D8D"/>
    <w:rsid w:val="00444347"/>
    <w:rsid w:val="00444601"/>
    <w:rsid w:val="004449A3"/>
    <w:rsid w:val="00444ED2"/>
    <w:rsid w:val="00444FBA"/>
    <w:rsid w:val="00445803"/>
    <w:rsid w:val="00445FF7"/>
    <w:rsid w:val="00446B8A"/>
    <w:rsid w:val="00447613"/>
    <w:rsid w:val="004476C2"/>
    <w:rsid w:val="0045028B"/>
    <w:rsid w:val="00450768"/>
    <w:rsid w:val="00450B1B"/>
    <w:rsid w:val="00450DD4"/>
    <w:rsid w:val="00451890"/>
    <w:rsid w:val="00451CDF"/>
    <w:rsid w:val="00452087"/>
    <w:rsid w:val="004521A1"/>
    <w:rsid w:val="00452272"/>
    <w:rsid w:val="0045232A"/>
    <w:rsid w:val="0045268D"/>
    <w:rsid w:val="004526AB"/>
    <w:rsid w:val="00452728"/>
    <w:rsid w:val="00452862"/>
    <w:rsid w:val="004531E6"/>
    <w:rsid w:val="00453341"/>
    <w:rsid w:val="0045361B"/>
    <w:rsid w:val="004536B6"/>
    <w:rsid w:val="00454201"/>
    <w:rsid w:val="00454CCB"/>
    <w:rsid w:val="0045500E"/>
    <w:rsid w:val="00455171"/>
    <w:rsid w:val="004552A4"/>
    <w:rsid w:val="0045566D"/>
    <w:rsid w:val="00456198"/>
    <w:rsid w:val="004567B7"/>
    <w:rsid w:val="00456F55"/>
    <w:rsid w:val="0045746A"/>
    <w:rsid w:val="00457832"/>
    <w:rsid w:val="004579A0"/>
    <w:rsid w:val="00457A15"/>
    <w:rsid w:val="00457B57"/>
    <w:rsid w:val="00461210"/>
    <w:rsid w:val="00461590"/>
    <w:rsid w:val="00462043"/>
    <w:rsid w:val="004620F6"/>
    <w:rsid w:val="0046242F"/>
    <w:rsid w:val="00462CA9"/>
    <w:rsid w:val="0046365F"/>
    <w:rsid w:val="004639AF"/>
    <w:rsid w:val="00463CAD"/>
    <w:rsid w:val="00464110"/>
    <w:rsid w:val="00464930"/>
    <w:rsid w:val="00466D68"/>
    <w:rsid w:val="00466FD2"/>
    <w:rsid w:val="0046757D"/>
    <w:rsid w:val="00467588"/>
    <w:rsid w:val="004675AA"/>
    <w:rsid w:val="0047041C"/>
    <w:rsid w:val="00470A9E"/>
    <w:rsid w:val="00470ED4"/>
    <w:rsid w:val="00470ED8"/>
    <w:rsid w:val="0047149A"/>
    <w:rsid w:val="004714FF"/>
    <w:rsid w:val="0047313E"/>
    <w:rsid w:val="00473C72"/>
    <w:rsid w:val="004740D3"/>
    <w:rsid w:val="0047416F"/>
    <w:rsid w:val="00474848"/>
    <w:rsid w:val="00475F35"/>
    <w:rsid w:val="00476683"/>
    <w:rsid w:val="00476716"/>
    <w:rsid w:val="00476994"/>
    <w:rsid w:val="00476BBA"/>
    <w:rsid w:val="0047770E"/>
    <w:rsid w:val="00477978"/>
    <w:rsid w:val="004779C8"/>
    <w:rsid w:val="00481DBD"/>
    <w:rsid w:val="00481E6F"/>
    <w:rsid w:val="00483012"/>
    <w:rsid w:val="00483261"/>
    <w:rsid w:val="004832BC"/>
    <w:rsid w:val="004838D1"/>
    <w:rsid w:val="00483BAF"/>
    <w:rsid w:val="00483C2A"/>
    <w:rsid w:val="00483CA0"/>
    <w:rsid w:val="00483D72"/>
    <w:rsid w:val="00483F6F"/>
    <w:rsid w:val="00484E5C"/>
    <w:rsid w:val="0048526D"/>
    <w:rsid w:val="00485550"/>
    <w:rsid w:val="00485921"/>
    <w:rsid w:val="00485B00"/>
    <w:rsid w:val="004869CC"/>
    <w:rsid w:val="00486AD2"/>
    <w:rsid w:val="00486F5C"/>
    <w:rsid w:val="0048716D"/>
    <w:rsid w:val="00487186"/>
    <w:rsid w:val="00487592"/>
    <w:rsid w:val="004876EC"/>
    <w:rsid w:val="00487AFC"/>
    <w:rsid w:val="00487F4E"/>
    <w:rsid w:val="00490DF6"/>
    <w:rsid w:val="00490E7E"/>
    <w:rsid w:val="004912A7"/>
    <w:rsid w:val="00491E44"/>
    <w:rsid w:val="00492B4D"/>
    <w:rsid w:val="0049313B"/>
    <w:rsid w:val="00493450"/>
    <w:rsid w:val="00493511"/>
    <w:rsid w:val="00493DFC"/>
    <w:rsid w:val="00493F1E"/>
    <w:rsid w:val="0049449B"/>
    <w:rsid w:val="00494F0D"/>
    <w:rsid w:val="00494FD5"/>
    <w:rsid w:val="00495038"/>
    <w:rsid w:val="00496037"/>
    <w:rsid w:val="0049605B"/>
    <w:rsid w:val="0049662D"/>
    <w:rsid w:val="00496B1D"/>
    <w:rsid w:val="00496D3A"/>
    <w:rsid w:val="00497CA9"/>
    <w:rsid w:val="00497EBA"/>
    <w:rsid w:val="004A0091"/>
    <w:rsid w:val="004A0782"/>
    <w:rsid w:val="004A081D"/>
    <w:rsid w:val="004A0885"/>
    <w:rsid w:val="004A08F9"/>
    <w:rsid w:val="004A0A30"/>
    <w:rsid w:val="004A1014"/>
    <w:rsid w:val="004A1114"/>
    <w:rsid w:val="004A1197"/>
    <w:rsid w:val="004A29B2"/>
    <w:rsid w:val="004A2A93"/>
    <w:rsid w:val="004A35EC"/>
    <w:rsid w:val="004A3EDD"/>
    <w:rsid w:val="004A3F64"/>
    <w:rsid w:val="004A4315"/>
    <w:rsid w:val="004A4536"/>
    <w:rsid w:val="004A4889"/>
    <w:rsid w:val="004A4BDA"/>
    <w:rsid w:val="004A4C51"/>
    <w:rsid w:val="004A53B1"/>
    <w:rsid w:val="004A5724"/>
    <w:rsid w:val="004A60AC"/>
    <w:rsid w:val="004A620C"/>
    <w:rsid w:val="004A667C"/>
    <w:rsid w:val="004A6C0E"/>
    <w:rsid w:val="004A7063"/>
    <w:rsid w:val="004A7999"/>
    <w:rsid w:val="004B00CB"/>
    <w:rsid w:val="004B00DD"/>
    <w:rsid w:val="004B049A"/>
    <w:rsid w:val="004B0B68"/>
    <w:rsid w:val="004B1CCE"/>
    <w:rsid w:val="004B22F3"/>
    <w:rsid w:val="004B2E49"/>
    <w:rsid w:val="004B30C7"/>
    <w:rsid w:val="004B34B3"/>
    <w:rsid w:val="004B3661"/>
    <w:rsid w:val="004B369B"/>
    <w:rsid w:val="004B3883"/>
    <w:rsid w:val="004B3A75"/>
    <w:rsid w:val="004B3B44"/>
    <w:rsid w:val="004B3D7D"/>
    <w:rsid w:val="004B3EB5"/>
    <w:rsid w:val="004B4624"/>
    <w:rsid w:val="004B465E"/>
    <w:rsid w:val="004B47D5"/>
    <w:rsid w:val="004B4F52"/>
    <w:rsid w:val="004B5212"/>
    <w:rsid w:val="004B5C74"/>
    <w:rsid w:val="004B5FC9"/>
    <w:rsid w:val="004B658D"/>
    <w:rsid w:val="004B6718"/>
    <w:rsid w:val="004B71B9"/>
    <w:rsid w:val="004B7365"/>
    <w:rsid w:val="004B74FF"/>
    <w:rsid w:val="004B7679"/>
    <w:rsid w:val="004B7876"/>
    <w:rsid w:val="004B7B00"/>
    <w:rsid w:val="004B7B61"/>
    <w:rsid w:val="004B7E75"/>
    <w:rsid w:val="004C0240"/>
    <w:rsid w:val="004C08F2"/>
    <w:rsid w:val="004C0A3C"/>
    <w:rsid w:val="004C0A76"/>
    <w:rsid w:val="004C0BB5"/>
    <w:rsid w:val="004C240F"/>
    <w:rsid w:val="004C2D26"/>
    <w:rsid w:val="004C32F6"/>
    <w:rsid w:val="004C37EC"/>
    <w:rsid w:val="004C3915"/>
    <w:rsid w:val="004C3A83"/>
    <w:rsid w:val="004C3B0E"/>
    <w:rsid w:val="004C419F"/>
    <w:rsid w:val="004C4834"/>
    <w:rsid w:val="004C4BF3"/>
    <w:rsid w:val="004C51C8"/>
    <w:rsid w:val="004C5461"/>
    <w:rsid w:val="004C63D9"/>
    <w:rsid w:val="004C795A"/>
    <w:rsid w:val="004C7EE8"/>
    <w:rsid w:val="004C7EF8"/>
    <w:rsid w:val="004C7F30"/>
    <w:rsid w:val="004D02B1"/>
    <w:rsid w:val="004D1ED1"/>
    <w:rsid w:val="004D2390"/>
    <w:rsid w:val="004D2784"/>
    <w:rsid w:val="004D2BA1"/>
    <w:rsid w:val="004D2BB6"/>
    <w:rsid w:val="004D3116"/>
    <w:rsid w:val="004D31F6"/>
    <w:rsid w:val="004D325A"/>
    <w:rsid w:val="004D38F4"/>
    <w:rsid w:val="004D3993"/>
    <w:rsid w:val="004D4227"/>
    <w:rsid w:val="004D4766"/>
    <w:rsid w:val="004D537A"/>
    <w:rsid w:val="004D5862"/>
    <w:rsid w:val="004D5896"/>
    <w:rsid w:val="004D5A3B"/>
    <w:rsid w:val="004D5DF6"/>
    <w:rsid w:val="004D5DFA"/>
    <w:rsid w:val="004D61A3"/>
    <w:rsid w:val="004D6321"/>
    <w:rsid w:val="004D642C"/>
    <w:rsid w:val="004D6ACB"/>
    <w:rsid w:val="004D6D0C"/>
    <w:rsid w:val="004E031D"/>
    <w:rsid w:val="004E04FC"/>
    <w:rsid w:val="004E0B3C"/>
    <w:rsid w:val="004E0F47"/>
    <w:rsid w:val="004E116E"/>
    <w:rsid w:val="004E207B"/>
    <w:rsid w:val="004E2191"/>
    <w:rsid w:val="004E22DC"/>
    <w:rsid w:val="004E360E"/>
    <w:rsid w:val="004E3C29"/>
    <w:rsid w:val="004E45B5"/>
    <w:rsid w:val="004E4C3A"/>
    <w:rsid w:val="004E5C51"/>
    <w:rsid w:val="004E601B"/>
    <w:rsid w:val="004E61C1"/>
    <w:rsid w:val="004E65CB"/>
    <w:rsid w:val="004E66DD"/>
    <w:rsid w:val="004E6F59"/>
    <w:rsid w:val="004F0402"/>
    <w:rsid w:val="004F041A"/>
    <w:rsid w:val="004F0A1A"/>
    <w:rsid w:val="004F0B16"/>
    <w:rsid w:val="004F0C62"/>
    <w:rsid w:val="004F0DB4"/>
    <w:rsid w:val="004F0FAA"/>
    <w:rsid w:val="004F1112"/>
    <w:rsid w:val="004F153B"/>
    <w:rsid w:val="004F15BF"/>
    <w:rsid w:val="004F2607"/>
    <w:rsid w:val="004F2AED"/>
    <w:rsid w:val="004F2EB3"/>
    <w:rsid w:val="004F33C1"/>
    <w:rsid w:val="004F3799"/>
    <w:rsid w:val="004F3A95"/>
    <w:rsid w:val="004F4423"/>
    <w:rsid w:val="004F4854"/>
    <w:rsid w:val="004F4AA0"/>
    <w:rsid w:val="004F4D9A"/>
    <w:rsid w:val="004F5238"/>
    <w:rsid w:val="004F53D9"/>
    <w:rsid w:val="004F5835"/>
    <w:rsid w:val="004F5B04"/>
    <w:rsid w:val="004F696D"/>
    <w:rsid w:val="004F6B81"/>
    <w:rsid w:val="004F730B"/>
    <w:rsid w:val="00500ED4"/>
    <w:rsid w:val="00501070"/>
    <w:rsid w:val="005010CB"/>
    <w:rsid w:val="005010EB"/>
    <w:rsid w:val="00501F9D"/>
    <w:rsid w:val="00502031"/>
    <w:rsid w:val="005022DD"/>
    <w:rsid w:val="00502511"/>
    <w:rsid w:val="00502761"/>
    <w:rsid w:val="00502997"/>
    <w:rsid w:val="0050340A"/>
    <w:rsid w:val="0050361A"/>
    <w:rsid w:val="005047BE"/>
    <w:rsid w:val="00504DD7"/>
    <w:rsid w:val="00504F72"/>
    <w:rsid w:val="00505B01"/>
    <w:rsid w:val="0050603C"/>
    <w:rsid w:val="0050628D"/>
    <w:rsid w:val="005064C4"/>
    <w:rsid w:val="00506591"/>
    <w:rsid w:val="00506969"/>
    <w:rsid w:val="00506B7D"/>
    <w:rsid w:val="005070D9"/>
    <w:rsid w:val="005109E5"/>
    <w:rsid w:val="00510B30"/>
    <w:rsid w:val="00510F6B"/>
    <w:rsid w:val="00510FDF"/>
    <w:rsid w:val="00511030"/>
    <w:rsid w:val="00511079"/>
    <w:rsid w:val="00511BEE"/>
    <w:rsid w:val="00511D44"/>
    <w:rsid w:val="00511DA6"/>
    <w:rsid w:val="00511F70"/>
    <w:rsid w:val="00513093"/>
    <w:rsid w:val="005130E5"/>
    <w:rsid w:val="005137FD"/>
    <w:rsid w:val="00513809"/>
    <w:rsid w:val="00513D5A"/>
    <w:rsid w:val="00513E0F"/>
    <w:rsid w:val="0051423C"/>
    <w:rsid w:val="005144D3"/>
    <w:rsid w:val="005145B9"/>
    <w:rsid w:val="00514628"/>
    <w:rsid w:val="00514833"/>
    <w:rsid w:val="005148DD"/>
    <w:rsid w:val="005150AF"/>
    <w:rsid w:val="00515156"/>
    <w:rsid w:val="00516217"/>
    <w:rsid w:val="0051667A"/>
    <w:rsid w:val="00516818"/>
    <w:rsid w:val="00516FD9"/>
    <w:rsid w:val="00517967"/>
    <w:rsid w:val="005203B8"/>
    <w:rsid w:val="0052045A"/>
    <w:rsid w:val="005218D6"/>
    <w:rsid w:val="00521C9B"/>
    <w:rsid w:val="00521F76"/>
    <w:rsid w:val="005221B9"/>
    <w:rsid w:val="00522F9F"/>
    <w:rsid w:val="0052305B"/>
    <w:rsid w:val="005232DA"/>
    <w:rsid w:val="00523CA6"/>
    <w:rsid w:val="0052431F"/>
    <w:rsid w:val="005245E1"/>
    <w:rsid w:val="00524904"/>
    <w:rsid w:val="005249C4"/>
    <w:rsid w:val="00524C5D"/>
    <w:rsid w:val="00524E47"/>
    <w:rsid w:val="00524E49"/>
    <w:rsid w:val="00524EED"/>
    <w:rsid w:val="005250DB"/>
    <w:rsid w:val="0052587A"/>
    <w:rsid w:val="00525E19"/>
    <w:rsid w:val="0052619B"/>
    <w:rsid w:val="005262C8"/>
    <w:rsid w:val="005263F6"/>
    <w:rsid w:val="005269CA"/>
    <w:rsid w:val="00530853"/>
    <w:rsid w:val="00530FFC"/>
    <w:rsid w:val="00531654"/>
    <w:rsid w:val="00531992"/>
    <w:rsid w:val="00531B2E"/>
    <w:rsid w:val="00532061"/>
    <w:rsid w:val="0053232D"/>
    <w:rsid w:val="00532A2B"/>
    <w:rsid w:val="0053324C"/>
    <w:rsid w:val="00534507"/>
    <w:rsid w:val="00534801"/>
    <w:rsid w:val="00534D28"/>
    <w:rsid w:val="00534DD2"/>
    <w:rsid w:val="005354AB"/>
    <w:rsid w:val="00535629"/>
    <w:rsid w:val="00535671"/>
    <w:rsid w:val="00535AF3"/>
    <w:rsid w:val="00535C94"/>
    <w:rsid w:val="00535F69"/>
    <w:rsid w:val="005360D4"/>
    <w:rsid w:val="00536303"/>
    <w:rsid w:val="005363D4"/>
    <w:rsid w:val="00536876"/>
    <w:rsid w:val="0053693B"/>
    <w:rsid w:val="0053696F"/>
    <w:rsid w:val="00536AB0"/>
    <w:rsid w:val="00536EE6"/>
    <w:rsid w:val="00537295"/>
    <w:rsid w:val="0053729B"/>
    <w:rsid w:val="005372C1"/>
    <w:rsid w:val="00537E20"/>
    <w:rsid w:val="00540453"/>
    <w:rsid w:val="005404AA"/>
    <w:rsid w:val="00540714"/>
    <w:rsid w:val="00540755"/>
    <w:rsid w:val="0054093E"/>
    <w:rsid w:val="00540946"/>
    <w:rsid w:val="00540C90"/>
    <w:rsid w:val="0054114D"/>
    <w:rsid w:val="0054242C"/>
    <w:rsid w:val="0054247F"/>
    <w:rsid w:val="00542621"/>
    <w:rsid w:val="005428C8"/>
    <w:rsid w:val="005431FC"/>
    <w:rsid w:val="00543518"/>
    <w:rsid w:val="00543832"/>
    <w:rsid w:val="00543A76"/>
    <w:rsid w:val="00543AD4"/>
    <w:rsid w:val="0054446E"/>
    <w:rsid w:val="00544A2C"/>
    <w:rsid w:val="00544CAB"/>
    <w:rsid w:val="00544ED1"/>
    <w:rsid w:val="00545151"/>
    <w:rsid w:val="00545155"/>
    <w:rsid w:val="0054568C"/>
    <w:rsid w:val="00546112"/>
    <w:rsid w:val="00546BDC"/>
    <w:rsid w:val="00546C6C"/>
    <w:rsid w:val="00546F6A"/>
    <w:rsid w:val="005473AE"/>
    <w:rsid w:val="00547B0A"/>
    <w:rsid w:val="00547E06"/>
    <w:rsid w:val="00551631"/>
    <w:rsid w:val="00551AA4"/>
    <w:rsid w:val="00551F80"/>
    <w:rsid w:val="00552076"/>
    <w:rsid w:val="00552785"/>
    <w:rsid w:val="005532F2"/>
    <w:rsid w:val="00553952"/>
    <w:rsid w:val="00553B42"/>
    <w:rsid w:val="00553F4D"/>
    <w:rsid w:val="005545EA"/>
    <w:rsid w:val="00554783"/>
    <w:rsid w:val="005548C8"/>
    <w:rsid w:val="00554EFE"/>
    <w:rsid w:val="005551A7"/>
    <w:rsid w:val="005554D1"/>
    <w:rsid w:val="0055564F"/>
    <w:rsid w:val="0055756D"/>
    <w:rsid w:val="00557667"/>
    <w:rsid w:val="00557838"/>
    <w:rsid w:val="00557BC0"/>
    <w:rsid w:val="00560429"/>
    <w:rsid w:val="0056080E"/>
    <w:rsid w:val="00560A14"/>
    <w:rsid w:val="00560E7D"/>
    <w:rsid w:val="00560FF8"/>
    <w:rsid w:val="005611DC"/>
    <w:rsid w:val="005614BF"/>
    <w:rsid w:val="00561907"/>
    <w:rsid w:val="00561B8D"/>
    <w:rsid w:val="0056251B"/>
    <w:rsid w:val="00563286"/>
    <w:rsid w:val="00563BB3"/>
    <w:rsid w:val="00564337"/>
    <w:rsid w:val="005646F4"/>
    <w:rsid w:val="00564972"/>
    <w:rsid w:val="00564D5E"/>
    <w:rsid w:val="00565015"/>
    <w:rsid w:val="005650E9"/>
    <w:rsid w:val="005651CE"/>
    <w:rsid w:val="00565376"/>
    <w:rsid w:val="00565456"/>
    <w:rsid w:val="0056591A"/>
    <w:rsid w:val="00565F03"/>
    <w:rsid w:val="00566B28"/>
    <w:rsid w:val="00567041"/>
    <w:rsid w:val="00570379"/>
    <w:rsid w:val="005707E5"/>
    <w:rsid w:val="00570BB2"/>
    <w:rsid w:val="00570C74"/>
    <w:rsid w:val="00570C94"/>
    <w:rsid w:val="00570F10"/>
    <w:rsid w:val="005717A4"/>
    <w:rsid w:val="00571B04"/>
    <w:rsid w:val="00571F5C"/>
    <w:rsid w:val="0057201D"/>
    <w:rsid w:val="00572846"/>
    <w:rsid w:val="005729B5"/>
    <w:rsid w:val="00572FD9"/>
    <w:rsid w:val="00573DA9"/>
    <w:rsid w:val="005747BC"/>
    <w:rsid w:val="005747FE"/>
    <w:rsid w:val="0057480D"/>
    <w:rsid w:val="005749ED"/>
    <w:rsid w:val="00575BFC"/>
    <w:rsid w:val="0057620D"/>
    <w:rsid w:val="0057652C"/>
    <w:rsid w:val="0058030E"/>
    <w:rsid w:val="00580329"/>
    <w:rsid w:val="00580683"/>
    <w:rsid w:val="00580F5F"/>
    <w:rsid w:val="00581F94"/>
    <w:rsid w:val="00582A0E"/>
    <w:rsid w:val="00583191"/>
    <w:rsid w:val="0058348E"/>
    <w:rsid w:val="00583D11"/>
    <w:rsid w:val="00584773"/>
    <w:rsid w:val="00584804"/>
    <w:rsid w:val="00585495"/>
    <w:rsid w:val="005857D8"/>
    <w:rsid w:val="00585B13"/>
    <w:rsid w:val="00585CA6"/>
    <w:rsid w:val="00585FE3"/>
    <w:rsid w:val="0058620F"/>
    <w:rsid w:val="005862C6"/>
    <w:rsid w:val="0058674D"/>
    <w:rsid w:val="00586F09"/>
    <w:rsid w:val="00587B96"/>
    <w:rsid w:val="00590CAD"/>
    <w:rsid w:val="0059132C"/>
    <w:rsid w:val="00591337"/>
    <w:rsid w:val="0059177C"/>
    <w:rsid w:val="005927E2"/>
    <w:rsid w:val="005928DA"/>
    <w:rsid w:val="00592DC9"/>
    <w:rsid w:val="005940F1"/>
    <w:rsid w:val="005942D2"/>
    <w:rsid w:val="0059462E"/>
    <w:rsid w:val="00594DC8"/>
    <w:rsid w:val="00594E00"/>
    <w:rsid w:val="00594E38"/>
    <w:rsid w:val="00595358"/>
    <w:rsid w:val="0059669B"/>
    <w:rsid w:val="00596E5B"/>
    <w:rsid w:val="005973F2"/>
    <w:rsid w:val="00597412"/>
    <w:rsid w:val="005974B5"/>
    <w:rsid w:val="005A032B"/>
    <w:rsid w:val="005A0836"/>
    <w:rsid w:val="005A0DF3"/>
    <w:rsid w:val="005A1097"/>
    <w:rsid w:val="005A2186"/>
    <w:rsid w:val="005A236E"/>
    <w:rsid w:val="005A2572"/>
    <w:rsid w:val="005A2FF6"/>
    <w:rsid w:val="005A45A6"/>
    <w:rsid w:val="005A4976"/>
    <w:rsid w:val="005A4A47"/>
    <w:rsid w:val="005A59E8"/>
    <w:rsid w:val="005A6330"/>
    <w:rsid w:val="005A637A"/>
    <w:rsid w:val="005A6D8B"/>
    <w:rsid w:val="005A7D23"/>
    <w:rsid w:val="005A7E7E"/>
    <w:rsid w:val="005A7F5B"/>
    <w:rsid w:val="005B04F6"/>
    <w:rsid w:val="005B081D"/>
    <w:rsid w:val="005B0990"/>
    <w:rsid w:val="005B09AB"/>
    <w:rsid w:val="005B0A1A"/>
    <w:rsid w:val="005B12D6"/>
    <w:rsid w:val="005B19F2"/>
    <w:rsid w:val="005B1FCC"/>
    <w:rsid w:val="005B25BF"/>
    <w:rsid w:val="005B2833"/>
    <w:rsid w:val="005B2BA3"/>
    <w:rsid w:val="005B343B"/>
    <w:rsid w:val="005B3451"/>
    <w:rsid w:val="005B393D"/>
    <w:rsid w:val="005B44DE"/>
    <w:rsid w:val="005B49C6"/>
    <w:rsid w:val="005B53F5"/>
    <w:rsid w:val="005B6058"/>
    <w:rsid w:val="005B69D9"/>
    <w:rsid w:val="005B6BAB"/>
    <w:rsid w:val="005B6FCF"/>
    <w:rsid w:val="005B7137"/>
    <w:rsid w:val="005B733E"/>
    <w:rsid w:val="005C0463"/>
    <w:rsid w:val="005C0A21"/>
    <w:rsid w:val="005C0A8D"/>
    <w:rsid w:val="005C0DC9"/>
    <w:rsid w:val="005C0EF4"/>
    <w:rsid w:val="005C12B4"/>
    <w:rsid w:val="005C1EA8"/>
    <w:rsid w:val="005C220E"/>
    <w:rsid w:val="005C2435"/>
    <w:rsid w:val="005C25F0"/>
    <w:rsid w:val="005C27E6"/>
    <w:rsid w:val="005C27F8"/>
    <w:rsid w:val="005C2D4D"/>
    <w:rsid w:val="005C312B"/>
    <w:rsid w:val="005C373A"/>
    <w:rsid w:val="005C3E85"/>
    <w:rsid w:val="005C5192"/>
    <w:rsid w:val="005C5CAE"/>
    <w:rsid w:val="005C65BB"/>
    <w:rsid w:val="005C667F"/>
    <w:rsid w:val="005C719C"/>
    <w:rsid w:val="005C74E8"/>
    <w:rsid w:val="005C7547"/>
    <w:rsid w:val="005C75A2"/>
    <w:rsid w:val="005C7AD2"/>
    <w:rsid w:val="005C7CDC"/>
    <w:rsid w:val="005D058F"/>
    <w:rsid w:val="005D072F"/>
    <w:rsid w:val="005D0DA1"/>
    <w:rsid w:val="005D148A"/>
    <w:rsid w:val="005D148E"/>
    <w:rsid w:val="005D154D"/>
    <w:rsid w:val="005D234A"/>
    <w:rsid w:val="005D2D12"/>
    <w:rsid w:val="005D2ED3"/>
    <w:rsid w:val="005D3E96"/>
    <w:rsid w:val="005D3F93"/>
    <w:rsid w:val="005D467D"/>
    <w:rsid w:val="005D4970"/>
    <w:rsid w:val="005D4D18"/>
    <w:rsid w:val="005D4DD1"/>
    <w:rsid w:val="005D4EAF"/>
    <w:rsid w:val="005D4F99"/>
    <w:rsid w:val="005D5FB2"/>
    <w:rsid w:val="005D66F3"/>
    <w:rsid w:val="005D6782"/>
    <w:rsid w:val="005D7D82"/>
    <w:rsid w:val="005E016F"/>
    <w:rsid w:val="005E02E0"/>
    <w:rsid w:val="005E035B"/>
    <w:rsid w:val="005E0962"/>
    <w:rsid w:val="005E0D1B"/>
    <w:rsid w:val="005E15D3"/>
    <w:rsid w:val="005E180C"/>
    <w:rsid w:val="005E1F34"/>
    <w:rsid w:val="005E2E9D"/>
    <w:rsid w:val="005E2EDA"/>
    <w:rsid w:val="005E36BA"/>
    <w:rsid w:val="005E3A15"/>
    <w:rsid w:val="005E3DFF"/>
    <w:rsid w:val="005E3F1F"/>
    <w:rsid w:val="005E4609"/>
    <w:rsid w:val="005E47A0"/>
    <w:rsid w:val="005E5187"/>
    <w:rsid w:val="005E5458"/>
    <w:rsid w:val="005E5DD9"/>
    <w:rsid w:val="005E6280"/>
    <w:rsid w:val="005E642E"/>
    <w:rsid w:val="005E6AAC"/>
    <w:rsid w:val="005E6BAD"/>
    <w:rsid w:val="005E791F"/>
    <w:rsid w:val="005F0688"/>
    <w:rsid w:val="005F090F"/>
    <w:rsid w:val="005F09F7"/>
    <w:rsid w:val="005F10B3"/>
    <w:rsid w:val="005F10F1"/>
    <w:rsid w:val="005F13A3"/>
    <w:rsid w:val="005F1A2E"/>
    <w:rsid w:val="005F1ADF"/>
    <w:rsid w:val="005F1EF8"/>
    <w:rsid w:val="005F2E56"/>
    <w:rsid w:val="005F3562"/>
    <w:rsid w:val="005F3BB6"/>
    <w:rsid w:val="005F3F9B"/>
    <w:rsid w:val="005F4063"/>
    <w:rsid w:val="005F427F"/>
    <w:rsid w:val="005F4903"/>
    <w:rsid w:val="005F57F0"/>
    <w:rsid w:val="005F580B"/>
    <w:rsid w:val="005F5904"/>
    <w:rsid w:val="005F6600"/>
    <w:rsid w:val="005F66DD"/>
    <w:rsid w:val="005F6A0B"/>
    <w:rsid w:val="005F6D5A"/>
    <w:rsid w:val="005F73AE"/>
    <w:rsid w:val="005F7681"/>
    <w:rsid w:val="005F7B72"/>
    <w:rsid w:val="006003B6"/>
    <w:rsid w:val="0060055F"/>
    <w:rsid w:val="00600669"/>
    <w:rsid w:val="00601100"/>
    <w:rsid w:val="006016DF"/>
    <w:rsid w:val="00601B87"/>
    <w:rsid w:val="00601C25"/>
    <w:rsid w:val="00602630"/>
    <w:rsid w:val="006027EC"/>
    <w:rsid w:val="00604BE2"/>
    <w:rsid w:val="00604D83"/>
    <w:rsid w:val="00604DD0"/>
    <w:rsid w:val="00604F60"/>
    <w:rsid w:val="00605066"/>
    <w:rsid w:val="0060569C"/>
    <w:rsid w:val="00605C99"/>
    <w:rsid w:val="00605F59"/>
    <w:rsid w:val="00606617"/>
    <w:rsid w:val="00606C3C"/>
    <w:rsid w:val="00606FAD"/>
    <w:rsid w:val="00607076"/>
    <w:rsid w:val="00607342"/>
    <w:rsid w:val="00607BF7"/>
    <w:rsid w:val="00607BFD"/>
    <w:rsid w:val="0061061C"/>
    <w:rsid w:val="006110AF"/>
    <w:rsid w:val="0061135A"/>
    <w:rsid w:val="006118FB"/>
    <w:rsid w:val="00611B2F"/>
    <w:rsid w:val="00611B78"/>
    <w:rsid w:val="00611EA6"/>
    <w:rsid w:val="00611FE1"/>
    <w:rsid w:val="006121CE"/>
    <w:rsid w:val="00612234"/>
    <w:rsid w:val="00612AE8"/>
    <w:rsid w:val="00612E7E"/>
    <w:rsid w:val="0061358F"/>
    <w:rsid w:val="00613A9C"/>
    <w:rsid w:val="006141D2"/>
    <w:rsid w:val="006144F7"/>
    <w:rsid w:val="006147F2"/>
    <w:rsid w:val="00614CC0"/>
    <w:rsid w:val="00614CD1"/>
    <w:rsid w:val="0061525D"/>
    <w:rsid w:val="0061684C"/>
    <w:rsid w:val="00616991"/>
    <w:rsid w:val="00616B86"/>
    <w:rsid w:val="00616F0B"/>
    <w:rsid w:val="00617197"/>
    <w:rsid w:val="006171DC"/>
    <w:rsid w:val="00617691"/>
    <w:rsid w:val="00617A8B"/>
    <w:rsid w:val="00617B15"/>
    <w:rsid w:val="00617C5D"/>
    <w:rsid w:val="006200BB"/>
    <w:rsid w:val="0062101E"/>
    <w:rsid w:val="0062132B"/>
    <w:rsid w:val="00621354"/>
    <w:rsid w:val="00621BC7"/>
    <w:rsid w:val="00621C54"/>
    <w:rsid w:val="006221AD"/>
    <w:rsid w:val="00622B5C"/>
    <w:rsid w:val="00623558"/>
    <w:rsid w:val="006238E4"/>
    <w:rsid w:val="0062396B"/>
    <w:rsid w:val="00623BBF"/>
    <w:rsid w:val="00623C60"/>
    <w:rsid w:val="00624160"/>
    <w:rsid w:val="006242E0"/>
    <w:rsid w:val="006242F8"/>
    <w:rsid w:val="00624320"/>
    <w:rsid w:val="0062457F"/>
    <w:rsid w:val="006247FC"/>
    <w:rsid w:val="00624BC0"/>
    <w:rsid w:val="00625696"/>
    <w:rsid w:val="006256F6"/>
    <w:rsid w:val="006259D6"/>
    <w:rsid w:val="00626583"/>
    <w:rsid w:val="00626A2A"/>
    <w:rsid w:val="00627302"/>
    <w:rsid w:val="0062754E"/>
    <w:rsid w:val="006277A1"/>
    <w:rsid w:val="006277B7"/>
    <w:rsid w:val="006277E3"/>
    <w:rsid w:val="00630592"/>
    <w:rsid w:val="00630B0B"/>
    <w:rsid w:val="006310CC"/>
    <w:rsid w:val="00631188"/>
    <w:rsid w:val="0063151D"/>
    <w:rsid w:val="0063229C"/>
    <w:rsid w:val="00632660"/>
    <w:rsid w:val="00632988"/>
    <w:rsid w:val="00632F11"/>
    <w:rsid w:val="0063311F"/>
    <w:rsid w:val="006345C3"/>
    <w:rsid w:val="006346B1"/>
    <w:rsid w:val="00634EE1"/>
    <w:rsid w:val="00635217"/>
    <w:rsid w:val="0063540C"/>
    <w:rsid w:val="006354F4"/>
    <w:rsid w:val="00635D19"/>
    <w:rsid w:val="00635F2A"/>
    <w:rsid w:val="00635F49"/>
    <w:rsid w:val="00636276"/>
    <w:rsid w:val="00636E31"/>
    <w:rsid w:val="00637323"/>
    <w:rsid w:val="0063754B"/>
    <w:rsid w:val="0063777C"/>
    <w:rsid w:val="0064051C"/>
    <w:rsid w:val="00640F1C"/>
    <w:rsid w:val="00640F46"/>
    <w:rsid w:val="006411EC"/>
    <w:rsid w:val="00641319"/>
    <w:rsid w:val="0064196B"/>
    <w:rsid w:val="00642312"/>
    <w:rsid w:val="00642558"/>
    <w:rsid w:val="00642B27"/>
    <w:rsid w:val="00642BE3"/>
    <w:rsid w:val="00642FE8"/>
    <w:rsid w:val="0064378F"/>
    <w:rsid w:val="006438C3"/>
    <w:rsid w:val="00643B2E"/>
    <w:rsid w:val="00643C1C"/>
    <w:rsid w:val="00643D33"/>
    <w:rsid w:val="00644227"/>
    <w:rsid w:val="00644A1C"/>
    <w:rsid w:val="00644BD5"/>
    <w:rsid w:val="00644BF6"/>
    <w:rsid w:val="006458F5"/>
    <w:rsid w:val="00646362"/>
    <w:rsid w:val="00646BA4"/>
    <w:rsid w:val="00646D69"/>
    <w:rsid w:val="00647262"/>
    <w:rsid w:val="00647EB0"/>
    <w:rsid w:val="00647F36"/>
    <w:rsid w:val="00647FFE"/>
    <w:rsid w:val="00650096"/>
    <w:rsid w:val="0065039B"/>
    <w:rsid w:val="00650517"/>
    <w:rsid w:val="006511E2"/>
    <w:rsid w:val="006521A4"/>
    <w:rsid w:val="00652C6F"/>
    <w:rsid w:val="0065329B"/>
    <w:rsid w:val="00653D34"/>
    <w:rsid w:val="00653EF0"/>
    <w:rsid w:val="006541A2"/>
    <w:rsid w:val="006541F6"/>
    <w:rsid w:val="006549DF"/>
    <w:rsid w:val="00655103"/>
    <w:rsid w:val="00655116"/>
    <w:rsid w:val="00655419"/>
    <w:rsid w:val="006555AB"/>
    <w:rsid w:val="006559A8"/>
    <w:rsid w:val="00656155"/>
    <w:rsid w:val="00656505"/>
    <w:rsid w:val="0065696F"/>
    <w:rsid w:val="00656A05"/>
    <w:rsid w:val="00656C95"/>
    <w:rsid w:val="00656F18"/>
    <w:rsid w:val="0065718C"/>
    <w:rsid w:val="00657639"/>
    <w:rsid w:val="006579FD"/>
    <w:rsid w:val="00657B45"/>
    <w:rsid w:val="00657E2E"/>
    <w:rsid w:val="00660460"/>
    <w:rsid w:val="00660D07"/>
    <w:rsid w:val="00661030"/>
    <w:rsid w:val="00661900"/>
    <w:rsid w:val="00661AF6"/>
    <w:rsid w:val="00662567"/>
    <w:rsid w:val="00662765"/>
    <w:rsid w:val="0066295F"/>
    <w:rsid w:val="00663386"/>
    <w:rsid w:val="006636CB"/>
    <w:rsid w:val="0066375F"/>
    <w:rsid w:val="00663A16"/>
    <w:rsid w:val="00663E3F"/>
    <w:rsid w:val="006656A1"/>
    <w:rsid w:val="006656CF"/>
    <w:rsid w:val="0066586B"/>
    <w:rsid w:val="0066596E"/>
    <w:rsid w:val="00665A8A"/>
    <w:rsid w:val="0066686D"/>
    <w:rsid w:val="006677F5"/>
    <w:rsid w:val="00667BAA"/>
    <w:rsid w:val="0067044A"/>
    <w:rsid w:val="00670795"/>
    <w:rsid w:val="00671207"/>
    <w:rsid w:val="006715E5"/>
    <w:rsid w:val="006722C8"/>
    <w:rsid w:val="00672892"/>
    <w:rsid w:val="00672D77"/>
    <w:rsid w:val="00674190"/>
    <w:rsid w:val="00674719"/>
    <w:rsid w:val="0067524D"/>
    <w:rsid w:val="00675E9A"/>
    <w:rsid w:val="00675FC6"/>
    <w:rsid w:val="0067671D"/>
    <w:rsid w:val="00676BE5"/>
    <w:rsid w:val="006773A2"/>
    <w:rsid w:val="00677552"/>
    <w:rsid w:val="006775CB"/>
    <w:rsid w:val="006775F0"/>
    <w:rsid w:val="006778B1"/>
    <w:rsid w:val="00677906"/>
    <w:rsid w:val="00677925"/>
    <w:rsid w:val="00677964"/>
    <w:rsid w:val="006779F6"/>
    <w:rsid w:val="00677A0C"/>
    <w:rsid w:val="00677DE5"/>
    <w:rsid w:val="00677F75"/>
    <w:rsid w:val="006803D6"/>
    <w:rsid w:val="00680760"/>
    <w:rsid w:val="006807AE"/>
    <w:rsid w:val="00680B0E"/>
    <w:rsid w:val="0068125F"/>
    <w:rsid w:val="00681751"/>
    <w:rsid w:val="00681BA0"/>
    <w:rsid w:val="006825EA"/>
    <w:rsid w:val="00682AA3"/>
    <w:rsid w:val="00682CAC"/>
    <w:rsid w:val="006830F0"/>
    <w:rsid w:val="0068328C"/>
    <w:rsid w:val="00683495"/>
    <w:rsid w:val="0068364A"/>
    <w:rsid w:val="00683C12"/>
    <w:rsid w:val="00684FAD"/>
    <w:rsid w:val="0068522C"/>
    <w:rsid w:val="00686619"/>
    <w:rsid w:val="00686AD0"/>
    <w:rsid w:val="00686BDE"/>
    <w:rsid w:val="00686C68"/>
    <w:rsid w:val="0068714D"/>
    <w:rsid w:val="00687648"/>
    <w:rsid w:val="006877ED"/>
    <w:rsid w:val="00687F6D"/>
    <w:rsid w:val="006909C4"/>
    <w:rsid w:val="00690A6C"/>
    <w:rsid w:val="00691468"/>
    <w:rsid w:val="00691584"/>
    <w:rsid w:val="00691902"/>
    <w:rsid w:val="00691A89"/>
    <w:rsid w:val="00691ABE"/>
    <w:rsid w:val="006920C7"/>
    <w:rsid w:val="00692199"/>
    <w:rsid w:val="00692989"/>
    <w:rsid w:val="00693952"/>
    <w:rsid w:val="0069443C"/>
    <w:rsid w:val="0069685A"/>
    <w:rsid w:val="00697ABC"/>
    <w:rsid w:val="00697D1C"/>
    <w:rsid w:val="006A05B3"/>
    <w:rsid w:val="006A06B4"/>
    <w:rsid w:val="006A19FC"/>
    <w:rsid w:val="006A1B3C"/>
    <w:rsid w:val="006A1CCC"/>
    <w:rsid w:val="006A1FE2"/>
    <w:rsid w:val="006A23E5"/>
    <w:rsid w:val="006A27EF"/>
    <w:rsid w:val="006A2C15"/>
    <w:rsid w:val="006A3499"/>
    <w:rsid w:val="006A376B"/>
    <w:rsid w:val="006A37ED"/>
    <w:rsid w:val="006A3A26"/>
    <w:rsid w:val="006A3A53"/>
    <w:rsid w:val="006A446A"/>
    <w:rsid w:val="006A4879"/>
    <w:rsid w:val="006A4DBE"/>
    <w:rsid w:val="006A5CB9"/>
    <w:rsid w:val="006A6041"/>
    <w:rsid w:val="006A665D"/>
    <w:rsid w:val="006A6CAE"/>
    <w:rsid w:val="006A6FC3"/>
    <w:rsid w:val="006A7562"/>
    <w:rsid w:val="006A7E25"/>
    <w:rsid w:val="006A7E73"/>
    <w:rsid w:val="006B00BE"/>
    <w:rsid w:val="006B035C"/>
    <w:rsid w:val="006B0ADB"/>
    <w:rsid w:val="006B1E4B"/>
    <w:rsid w:val="006B2850"/>
    <w:rsid w:val="006B2A45"/>
    <w:rsid w:val="006B2BAC"/>
    <w:rsid w:val="006B36AE"/>
    <w:rsid w:val="006B3FDE"/>
    <w:rsid w:val="006B401E"/>
    <w:rsid w:val="006B4CB0"/>
    <w:rsid w:val="006B511E"/>
    <w:rsid w:val="006B52DE"/>
    <w:rsid w:val="006B59D2"/>
    <w:rsid w:val="006B5C1B"/>
    <w:rsid w:val="006B600C"/>
    <w:rsid w:val="006B6335"/>
    <w:rsid w:val="006B6F86"/>
    <w:rsid w:val="006B7363"/>
    <w:rsid w:val="006B77A9"/>
    <w:rsid w:val="006B7A21"/>
    <w:rsid w:val="006B7DAD"/>
    <w:rsid w:val="006C0D34"/>
    <w:rsid w:val="006C0EC3"/>
    <w:rsid w:val="006C1420"/>
    <w:rsid w:val="006C181E"/>
    <w:rsid w:val="006C1C94"/>
    <w:rsid w:val="006C1E29"/>
    <w:rsid w:val="006C2400"/>
    <w:rsid w:val="006C259B"/>
    <w:rsid w:val="006C26CE"/>
    <w:rsid w:val="006C2EA2"/>
    <w:rsid w:val="006C3741"/>
    <w:rsid w:val="006C3FAF"/>
    <w:rsid w:val="006C4095"/>
    <w:rsid w:val="006C4E67"/>
    <w:rsid w:val="006C540E"/>
    <w:rsid w:val="006C5F7A"/>
    <w:rsid w:val="006C67E8"/>
    <w:rsid w:val="006C6CEB"/>
    <w:rsid w:val="006C6E50"/>
    <w:rsid w:val="006D03D6"/>
    <w:rsid w:val="006D0E97"/>
    <w:rsid w:val="006D10A7"/>
    <w:rsid w:val="006D1165"/>
    <w:rsid w:val="006D17C8"/>
    <w:rsid w:val="006D17DD"/>
    <w:rsid w:val="006D1B5D"/>
    <w:rsid w:val="006D1C43"/>
    <w:rsid w:val="006D256F"/>
    <w:rsid w:val="006D25AB"/>
    <w:rsid w:val="006D2736"/>
    <w:rsid w:val="006D29A8"/>
    <w:rsid w:val="006D2A60"/>
    <w:rsid w:val="006D2BE4"/>
    <w:rsid w:val="006D3054"/>
    <w:rsid w:val="006D3188"/>
    <w:rsid w:val="006D36FB"/>
    <w:rsid w:val="006D3B03"/>
    <w:rsid w:val="006D3C79"/>
    <w:rsid w:val="006D4078"/>
    <w:rsid w:val="006D45CC"/>
    <w:rsid w:val="006D478D"/>
    <w:rsid w:val="006D4910"/>
    <w:rsid w:val="006D5708"/>
    <w:rsid w:val="006D60A2"/>
    <w:rsid w:val="006D654C"/>
    <w:rsid w:val="006D65B0"/>
    <w:rsid w:val="006D6B76"/>
    <w:rsid w:val="006D79F0"/>
    <w:rsid w:val="006D7D28"/>
    <w:rsid w:val="006E04D9"/>
    <w:rsid w:val="006E0834"/>
    <w:rsid w:val="006E0887"/>
    <w:rsid w:val="006E0931"/>
    <w:rsid w:val="006E095D"/>
    <w:rsid w:val="006E0E09"/>
    <w:rsid w:val="006E100B"/>
    <w:rsid w:val="006E13D1"/>
    <w:rsid w:val="006E14F9"/>
    <w:rsid w:val="006E2317"/>
    <w:rsid w:val="006E2327"/>
    <w:rsid w:val="006E28D9"/>
    <w:rsid w:val="006E2F86"/>
    <w:rsid w:val="006E33A8"/>
    <w:rsid w:val="006E33F8"/>
    <w:rsid w:val="006E3618"/>
    <w:rsid w:val="006E3793"/>
    <w:rsid w:val="006E3CA5"/>
    <w:rsid w:val="006E3E08"/>
    <w:rsid w:val="006E3EFC"/>
    <w:rsid w:val="006E45BD"/>
    <w:rsid w:val="006E460C"/>
    <w:rsid w:val="006E48B7"/>
    <w:rsid w:val="006E50A1"/>
    <w:rsid w:val="006E5114"/>
    <w:rsid w:val="006E5C74"/>
    <w:rsid w:val="006E5DFE"/>
    <w:rsid w:val="006E5F77"/>
    <w:rsid w:val="006E5F8D"/>
    <w:rsid w:val="006E67FD"/>
    <w:rsid w:val="006E6BA3"/>
    <w:rsid w:val="006E6BF5"/>
    <w:rsid w:val="006E6DF5"/>
    <w:rsid w:val="006E6E58"/>
    <w:rsid w:val="006E74BD"/>
    <w:rsid w:val="006E7E95"/>
    <w:rsid w:val="006F0713"/>
    <w:rsid w:val="006F0932"/>
    <w:rsid w:val="006F0B5B"/>
    <w:rsid w:val="006F0F78"/>
    <w:rsid w:val="006F142E"/>
    <w:rsid w:val="006F2109"/>
    <w:rsid w:val="006F2623"/>
    <w:rsid w:val="006F2B52"/>
    <w:rsid w:val="006F2F40"/>
    <w:rsid w:val="006F3068"/>
    <w:rsid w:val="006F3218"/>
    <w:rsid w:val="006F35F9"/>
    <w:rsid w:val="006F363E"/>
    <w:rsid w:val="006F3FCA"/>
    <w:rsid w:val="006F4B13"/>
    <w:rsid w:val="006F4D29"/>
    <w:rsid w:val="006F4D47"/>
    <w:rsid w:val="006F634D"/>
    <w:rsid w:val="006F7071"/>
    <w:rsid w:val="006F74BF"/>
    <w:rsid w:val="006F761F"/>
    <w:rsid w:val="006F7FCA"/>
    <w:rsid w:val="00700420"/>
    <w:rsid w:val="00700713"/>
    <w:rsid w:val="00700E17"/>
    <w:rsid w:val="007010C4"/>
    <w:rsid w:val="00701444"/>
    <w:rsid w:val="007015E9"/>
    <w:rsid w:val="00701DA2"/>
    <w:rsid w:val="00702290"/>
    <w:rsid w:val="00702860"/>
    <w:rsid w:val="007028BF"/>
    <w:rsid w:val="00702B02"/>
    <w:rsid w:val="00702D46"/>
    <w:rsid w:val="00702D55"/>
    <w:rsid w:val="00703007"/>
    <w:rsid w:val="00703145"/>
    <w:rsid w:val="00703226"/>
    <w:rsid w:val="00703457"/>
    <w:rsid w:val="007041A3"/>
    <w:rsid w:val="0070463C"/>
    <w:rsid w:val="00704A47"/>
    <w:rsid w:val="00705463"/>
    <w:rsid w:val="0070574B"/>
    <w:rsid w:val="00705E84"/>
    <w:rsid w:val="00706983"/>
    <w:rsid w:val="00706D78"/>
    <w:rsid w:val="007071D9"/>
    <w:rsid w:val="007073ED"/>
    <w:rsid w:val="007074BA"/>
    <w:rsid w:val="00710384"/>
    <w:rsid w:val="007107F7"/>
    <w:rsid w:val="00710BD9"/>
    <w:rsid w:val="00710EE4"/>
    <w:rsid w:val="00711385"/>
    <w:rsid w:val="00711735"/>
    <w:rsid w:val="0071174A"/>
    <w:rsid w:val="00711877"/>
    <w:rsid w:val="00711E13"/>
    <w:rsid w:val="007129BC"/>
    <w:rsid w:val="00712E7E"/>
    <w:rsid w:val="00712EDA"/>
    <w:rsid w:val="007130BE"/>
    <w:rsid w:val="007142E0"/>
    <w:rsid w:val="007142F3"/>
    <w:rsid w:val="007143EB"/>
    <w:rsid w:val="00714B71"/>
    <w:rsid w:val="00714F88"/>
    <w:rsid w:val="00714F96"/>
    <w:rsid w:val="007165D5"/>
    <w:rsid w:val="007166C3"/>
    <w:rsid w:val="00716870"/>
    <w:rsid w:val="0071696B"/>
    <w:rsid w:val="0071705B"/>
    <w:rsid w:val="007176F4"/>
    <w:rsid w:val="007178CB"/>
    <w:rsid w:val="007201E3"/>
    <w:rsid w:val="007206A4"/>
    <w:rsid w:val="00720721"/>
    <w:rsid w:val="00720857"/>
    <w:rsid w:val="00720C42"/>
    <w:rsid w:val="00720CEB"/>
    <w:rsid w:val="00721144"/>
    <w:rsid w:val="0072120E"/>
    <w:rsid w:val="00721331"/>
    <w:rsid w:val="0072230A"/>
    <w:rsid w:val="00722412"/>
    <w:rsid w:val="007226C4"/>
    <w:rsid w:val="0072284C"/>
    <w:rsid w:val="007229A9"/>
    <w:rsid w:val="00722E11"/>
    <w:rsid w:val="00722E4C"/>
    <w:rsid w:val="00722EE9"/>
    <w:rsid w:val="00723030"/>
    <w:rsid w:val="007237B1"/>
    <w:rsid w:val="0072448B"/>
    <w:rsid w:val="00724680"/>
    <w:rsid w:val="00725093"/>
    <w:rsid w:val="0072533B"/>
    <w:rsid w:val="00725514"/>
    <w:rsid w:val="00726004"/>
    <w:rsid w:val="007261C5"/>
    <w:rsid w:val="007268AF"/>
    <w:rsid w:val="00726B2F"/>
    <w:rsid w:val="00727E59"/>
    <w:rsid w:val="0073013C"/>
    <w:rsid w:val="007301AA"/>
    <w:rsid w:val="0073039D"/>
    <w:rsid w:val="00730779"/>
    <w:rsid w:val="0073089A"/>
    <w:rsid w:val="00730BA2"/>
    <w:rsid w:val="00730E55"/>
    <w:rsid w:val="0073249A"/>
    <w:rsid w:val="00732BBB"/>
    <w:rsid w:val="00732CD5"/>
    <w:rsid w:val="007330DB"/>
    <w:rsid w:val="007332EA"/>
    <w:rsid w:val="0073401D"/>
    <w:rsid w:val="0073430F"/>
    <w:rsid w:val="00734339"/>
    <w:rsid w:val="00734653"/>
    <w:rsid w:val="0073499A"/>
    <w:rsid w:val="00735423"/>
    <w:rsid w:val="00735F6C"/>
    <w:rsid w:val="0073623F"/>
    <w:rsid w:val="00736347"/>
    <w:rsid w:val="00736907"/>
    <w:rsid w:val="00736BC1"/>
    <w:rsid w:val="00736EA5"/>
    <w:rsid w:val="007406F3"/>
    <w:rsid w:val="00740701"/>
    <w:rsid w:val="00740A2C"/>
    <w:rsid w:val="00740AA0"/>
    <w:rsid w:val="00740BA4"/>
    <w:rsid w:val="00740C29"/>
    <w:rsid w:val="0074127E"/>
    <w:rsid w:val="00741419"/>
    <w:rsid w:val="00741C9E"/>
    <w:rsid w:val="00741EC3"/>
    <w:rsid w:val="007421C9"/>
    <w:rsid w:val="007422E1"/>
    <w:rsid w:val="0074254E"/>
    <w:rsid w:val="007425BC"/>
    <w:rsid w:val="00742686"/>
    <w:rsid w:val="0074292D"/>
    <w:rsid w:val="0074302C"/>
    <w:rsid w:val="0074312E"/>
    <w:rsid w:val="007438F3"/>
    <w:rsid w:val="007439F9"/>
    <w:rsid w:val="0074419B"/>
    <w:rsid w:val="007449A0"/>
    <w:rsid w:val="00744D3F"/>
    <w:rsid w:val="00745336"/>
    <w:rsid w:val="00745D6A"/>
    <w:rsid w:val="007466C8"/>
    <w:rsid w:val="00746A4B"/>
    <w:rsid w:val="00750186"/>
    <w:rsid w:val="007503EC"/>
    <w:rsid w:val="007504B1"/>
    <w:rsid w:val="00750859"/>
    <w:rsid w:val="00750B7F"/>
    <w:rsid w:val="00751194"/>
    <w:rsid w:val="00751FDB"/>
    <w:rsid w:val="0075266D"/>
    <w:rsid w:val="00752BC1"/>
    <w:rsid w:val="00752E27"/>
    <w:rsid w:val="007530C7"/>
    <w:rsid w:val="007534D1"/>
    <w:rsid w:val="00753682"/>
    <w:rsid w:val="00753871"/>
    <w:rsid w:val="00753E89"/>
    <w:rsid w:val="00754033"/>
    <w:rsid w:val="007549F1"/>
    <w:rsid w:val="00754C63"/>
    <w:rsid w:val="00755595"/>
    <w:rsid w:val="00756411"/>
    <w:rsid w:val="00756505"/>
    <w:rsid w:val="00756832"/>
    <w:rsid w:val="00756ACA"/>
    <w:rsid w:val="00756C7E"/>
    <w:rsid w:val="007571B5"/>
    <w:rsid w:val="00757FE0"/>
    <w:rsid w:val="007600D3"/>
    <w:rsid w:val="00760F31"/>
    <w:rsid w:val="00760F61"/>
    <w:rsid w:val="007610C4"/>
    <w:rsid w:val="0076155B"/>
    <w:rsid w:val="007618D8"/>
    <w:rsid w:val="0076198E"/>
    <w:rsid w:val="00761C7F"/>
    <w:rsid w:val="007623AE"/>
    <w:rsid w:val="007627DD"/>
    <w:rsid w:val="007629F6"/>
    <w:rsid w:val="007631FB"/>
    <w:rsid w:val="00763E11"/>
    <w:rsid w:val="00764627"/>
    <w:rsid w:val="00764A77"/>
    <w:rsid w:val="00765310"/>
    <w:rsid w:val="00765809"/>
    <w:rsid w:val="00765A4D"/>
    <w:rsid w:val="00765B9A"/>
    <w:rsid w:val="00766952"/>
    <w:rsid w:val="007672DF"/>
    <w:rsid w:val="007677CC"/>
    <w:rsid w:val="00767835"/>
    <w:rsid w:val="007679F8"/>
    <w:rsid w:val="00767A49"/>
    <w:rsid w:val="0077029F"/>
    <w:rsid w:val="007703A5"/>
    <w:rsid w:val="0077067F"/>
    <w:rsid w:val="0077092D"/>
    <w:rsid w:val="007709B6"/>
    <w:rsid w:val="00770EB9"/>
    <w:rsid w:val="00771251"/>
    <w:rsid w:val="0077159D"/>
    <w:rsid w:val="007715A3"/>
    <w:rsid w:val="007716A7"/>
    <w:rsid w:val="007717AF"/>
    <w:rsid w:val="00771A32"/>
    <w:rsid w:val="00771CC7"/>
    <w:rsid w:val="00771F84"/>
    <w:rsid w:val="00773262"/>
    <w:rsid w:val="00774242"/>
    <w:rsid w:val="00774B95"/>
    <w:rsid w:val="0077523B"/>
    <w:rsid w:val="0077548E"/>
    <w:rsid w:val="007757B0"/>
    <w:rsid w:val="00775A50"/>
    <w:rsid w:val="00775CE4"/>
    <w:rsid w:val="00775F2C"/>
    <w:rsid w:val="007760A1"/>
    <w:rsid w:val="007760A6"/>
    <w:rsid w:val="007762C2"/>
    <w:rsid w:val="00776EAB"/>
    <w:rsid w:val="00777EE8"/>
    <w:rsid w:val="00780027"/>
    <w:rsid w:val="007803ED"/>
    <w:rsid w:val="007804E6"/>
    <w:rsid w:val="00781A85"/>
    <w:rsid w:val="00782163"/>
    <w:rsid w:val="00782183"/>
    <w:rsid w:val="00782824"/>
    <w:rsid w:val="007832CD"/>
    <w:rsid w:val="007835AF"/>
    <w:rsid w:val="00784076"/>
    <w:rsid w:val="007843E2"/>
    <w:rsid w:val="0078457B"/>
    <w:rsid w:val="007845EE"/>
    <w:rsid w:val="00784DE5"/>
    <w:rsid w:val="00784FCF"/>
    <w:rsid w:val="00785152"/>
    <w:rsid w:val="00785394"/>
    <w:rsid w:val="00785EDC"/>
    <w:rsid w:val="00786153"/>
    <w:rsid w:val="00786B35"/>
    <w:rsid w:val="00786CB5"/>
    <w:rsid w:val="00787051"/>
    <w:rsid w:val="007870BF"/>
    <w:rsid w:val="0079018C"/>
    <w:rsid w:val="007907DB"/>
    <w:rsid w:val="00790824"/>
    <w:rsid w:val="007908FC"/>
    <w:rsid w:val="00790C61"/>
    <w:rsid w:val="00790F60"/>
    <w:rsid w:val="0079124F"/>
    <w:rsid w:val="0079142C"/>
    <w:rsid w:val="00791720"/>
    <w:rsid w:val="007919FE"/>
    <w:rsid w:val="00791C1D"/>
    <w:rsid w:val="00791F50"/>
    <w:rsid w:val="00792660"/>
    <w:rsid w:val="00792D16"/>
    <w:rsid w:val="00793217"/>
    <w:rsid w:val="00793899"/>
    <w:rsid w:val="00793F3A"/>
    <w:rsid w:val="0079492F"/>
    <w:rsid w:val="00796838"/>
    <w:rsid w:val="0079690D"/>
    <w:rsid w:val="00796FAB"/>
    <w:rsid w:val="00797103"/>
    <w:rsid w:val="007971AA"/>
    <w:rsid w:val="00797396"/>
    <w:rsid w:val="0079753D"/>
    <w:rsid w:val="00797C6E"/>
    <w:rsid w:val="00797D0D"/>
    <w:rsid w:val="007A03C3"/>
    <w:rsid w:val="007A100A"/>
    <w:rsid w:val="007A146D"/>
    <w:rsid w:val="007A19C0"/>
    <w:rsid w:val="007A26E5"/>
    <w:rsid w:val="007A274A"/>
    <w:rsid w:val="007A2EA3"/>
    <w:rsid w:val="007A3120"/>
    <w:rsid w:val="007A3478"/>
    <w:rsid w:val="007A39E7"/>
    <w:rsid w:val="007A4801"/>
    <w:rsid w:val="007A4AC9"/>
    <w:rsid w:val="007A554F"/>
    <w:rsid w:val="007A5575"/>
    <w:rsid w:val="007A5B94"/>
    <w:rsid w:val="007A5D37"/>
    <w:rsid w:val="007A5E20"/>
    <w:rsid w:val="007A64F0"/>
    <w:rsid w:val="007A689A"/>
    <w:rsid w:val="007A68A3"/>
    <w:rsid w:val="007A774F"/>
    <w:rsid w:val="007A7A8D"/>
    <w:rsid w:val="007A7FAC"/>
    <w:rsid w:val="007B024D"/>
    <w:rsid w:val="007B06F5"/>
    <w:rsid w:val="007B0717"/>
    <w:rsid w:val="007B0BD1"/>
    <w:rsid w:val="007B131A"/>
    <w:rsid w:val="007B17BA"/>
    <w:rsid w:val="007B1B81"/>
    <w:rsid w:val="007B1C4F"/>
    <w:rsid w:val="007B1CC2"/>
    <w:rsid w:val="007B23A4"/>
    <w:rsid w:val="007B25C8"/>
    <w:rsid w:val="007B27A2"/>
    <w:rsid w:val="007B2843"/>
    <w:rsid w:val="007B29F2"/>
    <w:rsid w:val="007B30C2"/>
    <w:rsid w:val="007B3314"/>
    <w:rsid w:val="007B3414"/>
    <w:rsid w:val="007B3B34"/>
    <w:rsid w:val="007B3BC8"/>
    <w:rsid w:val="007B3E94"/>
    <w:rsid w:val="007B40E6"/>
    <w:rsid w:val="007B480E"/>
    <w:rsid w:val="007B4935"/>
    <w:rsid w:val="007B4BA7"/>
    <w:rsid w:val="007B55FC"/>
    <w:rsid w:val="007B5EDE"/>
    <w:rsid w:val="007B6ECC"/>
    <w:rsid w:val="007B7496"/>
    <w:rsid w:val="007B79FD"/>
    <w:rsid w:val="007C05A7"/>
    <w:rsid w:val="007C0CF1"/>
    <w:rsid w:val="007C1010"/>
    <w:rsid w:val="007C1135"/>
    <w:rsid w:val="007C17A8"/>
    <w:rsid w:val="007C19FB"/>
    <w:rsid w:val="007C1BA8"/>
    <w:rsid w:val="007C2216"/>
    <w:rsid w:val="007C25F2"/>
    <w:rsid w:val="007C26A0"/>
    <w:rsid w:val="007C2739"/>
    <w:rsid w:val="007C2A39"/>
    <w:rsid w:val="007C2B6C"/>
    <w:rsid w:val="007C2D2C"/>
    <w:rsid w:val="007C32B8"/>
    <w:rsid w:val="007C33C2"/>
    <w:rsid w:val="007C33F8"/>
    <w:rsid w:val="007C42BA"/>
    <w:rsid w:val="007C43F4"/>
    <w:rsid w:val="007C4629"/>
    <w:rsid w:val="007C48AB"/>
    <w:rsid w:val="007C4CA4"/>
    <w:rsid w:val="007C5E6A"/>
    <w:rsid w:val="007C5F8B"/>
    <w:rsid w:val="007C6705"/>
    <w:rsid w:val="007C698D"/>
    <w:rsid w:val="007C6C82"/>
    <w:rsid w:val="007C6DA0"/>
    <w:rsid w:val="007C7432"/>
    <w:rsid w:val="007C7809"/>
    <w:rsid w:val="007C79C7"/>
    <w:rsid w:val="007D0478"/>
    <w:rsid w:val="007D0C44"/>
    <w:rsid w:val="007D1378"/>
    <w:rsid w:val="007D1790"/>
    <w:rsid w:val="007D1E40"/>
    <w:rsid w:val="007D2621"/>
    <w:rsid w:val="007D2864"/>
    <w:rsid w:val="007D2DA1"/>
    <w:rsid w:val="007D3670"/>
    <w:rsid w:val="007D389F"/>
    <w:rsid w:val="007D3D9A"/>
    <w:rsid w:val="007D5AF5"/>
    <w:rsid w:val="007D5C4D"/>
    <w:rsid w:val="007D5C6C"/>
    <w:rsid w:val="007D6402"/>
    <w:rsid w:val="007D6646"/>
    <w:rsid w:val="007D66C2"/>
    <w:rsid w:val="007D66D2"/>
    <w:rsid w:val="007D69AE"/>
    <w:rsid w:val="007D6D64"/>
    <w:rsid w:val="007D6F9E"/>
    <w:rsid w:val="007D743B"/>
    <w:rsid w:val="007D75A5"/>
    <w:rsid w:val="007D7842"/>
    <w:rsid w:val="007D7B29"/>
    <w:rsid w:val="007D7BAF"/>
    <w:rsid w:val="007D7FFC"/>
    <w:rsid w:val="007E02AB"/>
    <w:rsid w:val="007E02D7"/>
    <w:rsid w:val="007E03AA"/>
    <w:rsid w:val="007E09AB"/>
    <w:rsid w:val="007E0EB3"/>
    <w:rsid w:val="007E1347"/>
    <w:rsid w:val="007E1804"/>
    <w:rsid w:val="007E1F32"/>
    <w:rsid w:val="007E23B0"/>
    <w:rsid w:val="007E28AA"/>
    <w:rsid w:val="007E2B70"/>
    <w:rsid w:val="007E2FF1"/>
    <w:rsid w:val="007E3041"/>
    <w:rsid w:val="007E3B34"/>
    <w:rsid w:val="007E49F8"/>
    <w:rsid w:val="007E5370"/>
    <w:rsid w:val="007E53E9"/>
    <w:rsid w:val="007E5F23"/>
    <w:rsid w:val="007E615D"/>
    <w:rsid w:val="007E730B"/>
    <w:rsid w:val="007E7628"/>
    <w:rsid w:val="007E7B87"/>
    <w:rsid w:val="007E7C1D"/>
    <w:rsid w:val="007F00FB"/>
    <w:rsid w:val="007F0878"/>
    <w:rsid w:val="007F09BD"/>
    <w:rsid w:val="007F0D35"/>
    <w:rsid w:val="007F1196"/>
    <w:rsid w:val="007F11D4"/>
    <w:rsid w:val="007F138D"/>
    <w:rsid w:val="007F18AA"/>
    <w:rsid w:val="007F1DF2"/>
    <w:rsid w:val="007F2039"/>
    <w:rsid w:val="007F301B"/>
    <w:rsid w:val="007F329D"/>
    <w:rsid w:val="007F3469"/>
    <w:rsid w:val="007F3536"/>
    <w:rsid w:val="007F3670"/>
    <w:rsid w:val="007F3D68"/>
    <w:rsid w:val="007F46EF"/>
    <w:rsid w:val="007F47DA"/>
    <w:rsid w:val="007F491E"/>
    <w:rsid w:val="007F4B16"/>
    <w:rsid w:val="007F4FA1"/>
    <w:rsid w:val="007F5D03"/>
    <w:rsid w:val="007F5E31"/>
    <w:rsid w:val="007F62E6"/>
    <w:rsid w:val="007F7983"/>
    <w:rsid w:val="007F7B7D"/>
    <w:rsid w:val="007F7C62"/>
    <w:rsid w:val="00800A21"/>
    <w:rsid w:val="0080153E"/>
    <w:rsid w:val="00802482"/>
    <w:rsid w:val="0080252F"/>
    <w:rsid w:val="00802D7F"/>
    <w:rsid w:val="00802EFB"/>
    <w:rsid w:val="008030B9"/>
    <w:rsid w:val="0080350A"/>
    <w:rsid w:val="00803D9D"/>
    <w:rsid w:val="0080451D"/>
    <w:rsid w:val="008046EB"/>
    <w:rsid w:val="00804A25"/>
    <w:rsid w:val="008050B3"/>
    <w:rsid w:val="0080541B"/>
    <w:rsid w:val="00805535"/>
    <w:rsid w:val="00806B0A"/>
    <w:rsid w:val="00807459"/>
    <w:rsid w:val="00807B88"/>
    <w:rsid w:val="00807D71"/>
    <w:rsid w:val="00807D7A"/>
    <w:rsid w:val="008109F3"/>
    <w:rsid w:val="00810BEC"/>
    <w:rsid w:val="00811237"/>
    <w:rsid w:val="00811357"/>
    <w:rsid w:val="00812046"/>
    <w:rsid w:val="00812088"/>
    <w:rsid w:val="00812104"/>
    <w:rsid w:val="00812DC2"/>
    <w:rsid w:val="008132C3"/>
    <w:rsid w:val="0081385B"/>
    <w:rsid w:val="00813DA0"/>
    <w:rsid w:val="00813EFB"/>
    <w:rsid w:val="00813F44"/>
    <w:rsid w:val="00814419"/>
    <w:rsid w:val="00814A41"/>
    <w:rsid w:val="00815590"/>
    <w:rsid w:val="0081565A"/>
    <w:rsid w:val="0081566F"/>
    <w:rsid w:val="00815A21"/>
    <w:rsid w:val="00815C36"/>
    <w:rsid w:val="00815D71"/>
    <w:rsid w:val="0081626E"/>
    <w:rsid w:val="00816532"/>
    <w:rsid w:val="00816CAE"/>
    <w:rsid w:val="00816F26"/>
    <w:rsid w:val="008170A5"/>
    <w:rsid w:val="00817B5D"/>
    <w:rsid w:val="00817CBD"/>
    <w:rsid w:val="0082007B"/>
    <w:rsid w:val="00820D6E"/>
    <w:rsid w:val="00821698"/>
    <w:rsid w:val="008219A3"/>
    <w:rsid w:val="00822743"/>
    <w:rsid w:val="00822C6D"/>
    <w:rsid w:val="008231DF"/>
    <w:rsid w:val="008234ED"/>
    <w:rsid w:val="00823973"/>
    <w:rsid w:val="00823B94"/>
    <w:rsid w:val="00823ED4"/>
    <w:rsid w:val="00824434"/>
    <w:rsid w:val="0082524A"/>
    <w:rsid w:val="008255B5"/>
    <w:rsid w:val="00825CE0"/>
    <w:rsid w:val="00825F21"/>
    <w:rsid w:val="00826DD9"/>
    <w:rsid w:val="008276FD"/>
    <w:rsid w:val="00827860"/>
    <w:rsid w:val="008278B6"/>
    <w:rsid w:val="00827ABE"/>
    <w:rsid w:val="00830045"/>
    <w:rsid w:val="00830336"/>
    <w:rsid w:val="0083045A"/>
    <w:rsid w:val="008307E0"/>
    <w:rsid w:val="00830E20"/>
    <w:rsid w:val="00830EB4"/>
    <w:rsid w:val="00831383"/>
    <w:rsid w:val="008319A9"/>
    <w:rsid w:val="008321EE"/>
    <w:rsid w:val="00832A6A"/>
    <w:rsid w:val="00832B4C"/>
    <w:rsid w:val="00832D09"/>
    <w:rsid w:val="0083309E"/>
    <w:rsid w:val="0083353A"/>
    <w:rsid w:val="0083378A"/>
    <w:rsid w:val="00833B39"/>
    <w:rsid w:val="008348BE"/>
    <w:rsid w:val="0083517C"/>
    <w:rsid w:val="00835C73"/>
    <w:rsid w:val="00835E3B"/>
    <w:rsid w:val="00835FC3"/>
    <w:rsid w:val="0083664B"/>
    <w:rsid w:val="008369DC"/>
    <w:rsid w:val="00836CA7"/>
    <w:rsid w:val="00836D01"/>
    <w:rsid w:val="00836EB4"/>
    <w:rsid w:val="00836F1B"/>
    <w:rsid w:val="0083734B"/>
    <w:rsid w:val="008378CB"/>
    <w:rsid w:val="008378EE"/>
    <w:rsid w:val="00837CBB"/>
    <w:rsid w:val="00840286"/>
    <w:rsid w:val="008402F4"/>
    <w:rsid w:val="008407E5"/>
    <w:rsid w:val="008413E8"/>
    <w:rsid w:val="008416AD"/>
    <w:rsid w:val="008419FE"/>
    <w:rsid w:val="00841D32"/>
    <w:rsid w:val="00842749"/>
    <w:rsid w:val="00842A6F"/>
    <w:rsid w:val="00842E8C"/>
    <w:rsid w:val="008438F6"/>
    <w:rsid w:val="00843944"/>
    <w:rsid w:val="0084395C"/>
    <w:rsid w:val="0084395D"/>
    <w:rsid w:val="0084470A"/>
    <w:rsid w:val="00844780"/>
    <w:rsid w:val="00844851"/>
    <w:rsid w:val="00844B55"/>
    <w:rsid w:val="0084534C"/>
    <w:rsid w:val="008457A2"/>
    <w:rsid w:val="00845B6D"/>
    <w:rsid w:val="00845C89"/>
    <w:rsid w:val="00845DDA"/>
    <w:rsid w:val="008462A0"/>
    <w:rsid w:val="00846528"/>
    <w:rsid w:val="008465EB"/>
    <w:rsid w:val="00846702"/>
    <w:rsid w:val="00846BB6"/>
    <w:rsid w:val="0084727F"/>
    <w:rsid w:val="00847407"/>
    <w:rsid w:val="00847555"/>
    <w:rsid w:val="00850126"/>
    <w:rsid w:val="008503B1"/>
    <w:rsid w:val="008509F8"/>
    <w:rsid w:val="00850AC7"/>
    <w:rsid w:val="008516A9"/>
    <w:rsid w:val="00852080"/>
    <w:rsid w:val="008526DC"/>
    <w:rsid w:val="00852B15"/>
    <w:rsid w:val="00852B28"/>
    <w:rsid w:val="008534B4"/>
    <w:rsid w:val="00853523"/>
    <w:rsid w:val="0085393A"/>
    <w:rsid w:val="00853D94"/>
    <w:rsid w:val="00853F75"/>
    <w:rsid w:val="00854310"/>
    <w:rsid w:val="00854B87"/>
    <w:rsid w:val="0085526E"/>
    <w:rsid w:val="0085559E"/>
    <w:rsid w:val="008556A7"/>
    <w:rsid w:val="00855D67"/>
    <w:rsid w:val="00856397"/>
    <w:rsid w:val="00856646"/>
    <w:rsid w:val="008566BC"/>
    <w:rsid w:val="008568C2"/>
    <w:rsid w:val="00856CF3"/>
    <w:rsid w:val="008602BE"/>
    <w:rsid w:val="00860D2D"/>
    <w:rsid w:val="00861D8A"/>
    <w:rsid w:val="00862303"/>
    <w:rsid w:val="008623BE"/>
    <w:rsid w:val="00862409"/>
    <w:rsid w:val="00863795"/>
    <w:rsid w:val="0086404D"/>
    <w:rsid w:val="00864699"/>
    <w:rsid w:val="008646B0"/>
    <w:rsid w:val="00865331"/>
    <w:rsid w:val="00865630"/>
    <w:rsid w:val="0086565D"/>
    <w:rsid w:val="00865C2C"/>
    <w:rsid w:val="00865F6F"/>
    <w:rsid w:val="0086652E"/>
    <w:rsid w:val="008667AF"/>
    <w:rsid w:val="00866E92"/>
    <w:rsid w:val="00867099"/>
    <w:rsid w:val="008676FF"/>
    <w:rsid w:val="008700B4"/>
    <w:rsid w:val="008704C3"/>
    <w:rsid w:val="008708E6"/>
    <w:rsid w:val="0087090E"/>
    <w:rsid w:val="00871044"/>
    <w:rsid w:val="00871521"/>
    <w:rsid w:val="00871602"/>
    <w:rsid w:val="00871FC0"/>
    <w:rsid w:val="0087285E"/>
    <w:rsid w:val="0087317F"/>
    <w:rsid w:val="00873358"/>
    <w:rsid w:val="008734E0"/>
    <w:rsid w:val="00873526"/>
    <w:rsid w:val="0087365E"/>
    <w:rsid w:val="00873833"/>
    <w:rsid w:val="0087419F"/>
    <w:rsid w:val="008743F3"/>
    <w:rsid w:val="0087444A"/>
    <w:rsid w:val="00874933"/>
    <w:rsid w:val="00874A78"/>
    <w:rsid w:val="00875139"/>
    <w:rsid w:val="008751E9"/>
    <w:rsid w:val="008752C9"/>
    <w:rsid w:val="00875410"/>
    <w:rsid w:val="00875632"/>
    <w:rsid w:val="00875905"/>
    <w:rsid w:val="00876184"/>
    <w:rsid w:val="00876332"/>
    <w:rsid w:val="0087711F"/>
    <w:rsid w:val="00877604"/>
    <w:rsid w:val="008778F3"/>
    <w:rsid w:val="00877953"/>
    <w:rsid w:val="00877E83"/>
    <w:rsid w:val="00877F98"/>
    <w:rsid w:val="00880698"/>
    <w:rsid w:val="00880BD6"/>
    <w:rsid w:val="00880CE7"/>
    <w:rsid w:val="00880FAE"/>
    <w:rsid w:val="0088162E"/>
    <w:rsid w:val="008821EA"/>
    <w:rsid w:val="00882337"/>
    <w:rsid w:val="00882495"/>
    <w:rsid w:val="008827CB"/>
    <w:rsid w:val="00882B09"/>
    <w:rsid w:val="00882B11"/>
    <w:rsid w:val="00882D04"/>
    <w:rsid w:val="00882F9E"/>
    <w:rsid w:val="00883A53"/>
    <w:rsid w:val="0088451E"/>
    <w:rsid w:val="008845AA"/>
    <w:rsid w:val="008845AD"/>
    <w:rsid w:val="008849A7"/>
    <w:rsid w:val="00884C0F"/>
    <w:rsid w:val="00884C92"/>
    <w:rsid w:val="00885457"/>
    <w:rsid w:val="008858A2"/>
    <w:rsid w:val="00886246"/>
    <w:rsid w:val="0088647F"/>
    <w:rsid w:val="00886846"/>
    <w:rsid w:val="00886BB4"/>
    <w:rsid w:val="00887306"/>
    <w:rsid w:val="0088747E"/>
    <w:rsid w:val="0089034A"/>
    <w:rsid w:val="00890608"/>
    <w:rsid w:val="008912C1"/>
    <w:rsid w:val="0089157A"/>
    <w:rsid w:val="00893037"/>
    <w:rsid w:val="008945E8"/>
    <w:rsid w:val="008949A9"/>
    <w:rsid w:val="00894A60"/>
    <w:rsid w:val="00894B89"/>
    <w:rsid w:val="00894D99"/>
    <w:rsid w:val="00895024"/>
    <w:rsid w:val="008955B0"/>
    <w:rsid w:val="00895A43"/>
    <w:rsid w:val="0089636F"/>
    <w:rsid w:val="00896425"/>
    <w:rsid w:val="008964A3"/>
    <w:rsid w:val="00896960"/>
    <w:rsid w:val="00897AAD"/>
    <w:rsid w:val="008A006C"/>
    <w:rsid w:val="008A097A"/>
    <w:rsid w:val="008A09A7"/>
    <w:rsid w:val="008A0A95"/>
    <w:rsid w:val="008A0FA0"/>
    <w:rsid w:val="008A18C8"/>
    <w:rsid w:val="008A19B5"/>
    <w:rsid w:val="008A1E66"/>
    <w:rsid w:val="008A22A6"/>
    <w:rsid w:val="008A2626"/>
    <w:rsid w:val="008A27D4"/>
    <w:rsid w:val="008A325A"/>
    <w:rsid w:val="008A3302"/>
    <w:rsid w:val="008A3729"/>
    <w:rsid w:val="008A3E85"/>
    <w:rsid w:val="008A5207"/>
    <w:rsid w:val="008A52E9"/>
    <w:rsid w:val="008A53C6"/>
    <w:rsid w:val="008A5727"/>
    <w:rsid w:val="008A5A14"/>
    <w:rsid w:val="008A65AB"/>
    <w:rsid w:val="008A690D"/>
    <w:rsid w:val="008A7022"/>
    <w:rsid w:val="008A7A72"/>
    <w:rsid w:val="008A7EA4"/>
    <w:rsid w:val="008B1ACA"/>
    <w:rsid w:val="008B1DB7"/>
    <w:rsid w:val="008B2396"/>
    <w:rsid w:val="008B2542"/>
    <w:rsid w:val="008B2F97"/>
    <w:rsid w:val="008B31B8"/>
    <w:rsid w:val="008B321C"/>
    <w:rsid w:val="008B3278"/>
    <w:rsid w:val="008B3BD6"/>
    <w:rsid w:val="008B470A"/>
    <w:rsid w:val="008B4BC1"/>
    <w:rsid w:val="008B4C99"/>
    <w:rsid w:val="008B5290"/>
    <w:rsid w:val="008B52DC"/>
    <w:rsid w:val="008B57D1"/>
    <w:rsid w:val="008B6FBF"/>
    <w:rsid w:val="008B701C"/>
    <w:rsid w:val="008B71C7"/>
    <w:rsid w:val="008C00D2"/>
    <w:rsid w:val="008C0635"/>
    <w:rsid w:val="008C0688"/>
    <w:rsid w:val="008C165B"/>
    <w:rsid w:val="008C1772"/>
    <w:rsid w:val="008C1A62"/>
    <w:rsid w:val="008C24C4"/>
    <w:rsid w:val="008C276D"/>
    <w:rsid w:val="008C35BB"/>
    <w:rsid w:val="008C3615"/>
    <w:rsid w:val="008C3C8A"/>
    <w:rsid w:val="008C3CFF"/>
    <w:rsid w:val="008C401B"/>
    <w:rsid w:val="008C40CA"/>
    <w:rsid w:val="008C4267"/>
    <w:rsid w:val="008C4A55"/>
    <w:rsid w:val="008C5094"/>
    <w:rsid w:val="008C5396"/>
    <w:rsid w:val="008C5A01"/>
    <w:rsid w:val="008C5D9E"/>
    <w:rsid w:val="008C5FF6"/>
    <w:rsid w:val="008C60CE"/>
    <w:rsid w:val="008C6124"/>
    <w:rsid w:val="008C6220"/>
    <w:rsid w:val="008C66A2"/>
    <w:rsid w:val="008C6CF6"/>
    <w:rsid w:val="008C6D53"/>
    <w:rsid w:val="008C6F6C"/>
    <w:rsid w:val="008C70F1"/>
    <w:rsid w:val="008C756A"/>
    <w:rsid w:val="008C780B"/>
    <w:rsid w:val="008C78FC"/>
    <w:rsid w:val="008C7A3A"/>
    <w:rsid w:val="008C7EB3"/>
    <w:rsid w:val="008D05F9"/>
    <w:rsid w:val="008D1245"/>
    <w:rsid w:val="008D139D"/>
    <w:rsid w:val="008D19DF"/>
    <w:rsid w:val="008D23BA"/>
    <w:rsid w:val="008D2C84"/>
    <w:rsid w:val="008D2F2D"/>
    <w:rsid w:val="008D36BB"/>
    <w:rsid w:val="008D37F7"/>
    <w:rsid w:val="008D3A2F"/>
    <w:rsid w:val="008D3AE5"/>
    <w:rsid w:val="008D3BFF"/>
    <w:rsid w:val="008D3D49"/>
    <w:rsid w:val="008D3D97"/>
    <w:rsid w:val="008D3F32"/>
    <w:rsid w:val="008D3FF6"/>
    <w:rsid w:val="008D45F6"/>
    <w:rsid w:val="008D461C"/>
    <w:rsid w:val="008D4E39"/>
    <w:rsid w:val="008D4E96"/>
    <w:rsid w:val="008D5201"/>
    <w:rsid w:val="008D57C9"/>
    <w:rsid w:val="008D5BE7"/>
    <w:rsid w:val="008D6120"/>
    <w:rsid w:val="008D6642"/>
    <w:rsid w:val="008D6BFD"/>
    <w:rsid w:val="008D70B3"/>
    <w:rsid w:val="008E0395"/>
    <w:rsid w:val="008E0F52"/>
    <w:rsid w:val="008E0FD5"/>
    <w:rsid w:val="008E175C"/>
    <w:rsid w:val="008E1A29"/>
    <w:rsid w:val="008E1EEB"/>
    <w:rsid w:val="008E20DF"/>
    <w:rsid w:val="008E21D5"/>
    <w:rsid w:val="008E2C8F"/>
    <w:rsid w:val="008E325B"/>
    <w:rsid w:val="008E39EF"/>
    <w:rsid w:val="008E3C3D"/>
    <w:rsid w:val="008E3DB7"/>
    <w:rsid w:val="008E3DF9"/>
    <w:rsid w:val="008E43D7"/>
    <w:rsid w:val="008E4C8D"/>
    <w:rsid w:val="008E5245"/>
    <w:rsid w:val="008E53FA"/>
    <w:rsid w:val="008E5D51"/>
    <w:rsid w:val="008E6516"/>
    <w:rsid w:val="008E7B1A"/>
    <w:rsid w:val="008E7BFF"/>
    <w:rsid w:val="008E7C05"/>
    <w:rsid w:val="008E7C45"/>
    <w:rsid w:val="008E7CD3"/>
    <w:rsid w:val="008E7EF0"/>
    <w:rsid w:val="008F0338"/>
    <w:rsid w:val="008F0B2C"/>
    <w:rsid w:val="008F0F87"/>
    <w:rsid w:val="008F19C6"/>
    <w:rsid w:val="008F1E9E"/>
    <w:rsid w:val="008F1F61"/>
    <w:rsid w:val="008F20AB"/>
    <w:rsid w:val="008F249B"/>
    <w:rsid w:val="008F2793"/>
    <w:rsid w:val="008F29EE"/>
    <w:rsid w:val="008F2B77"/>
    <w:rsid w:val="008F3266"/>
    <w:rsid w:val="008F3339"/>
    <w:rsid w:val="008F33FD"/>
    <w:rsid w:val="008F34DE"/>
    <w:rsid w:val="008F3844"/>
    <w:rsid w:val="008F3E3B"/>
    <w:rsid w:val="008F4537"/>
    <w:rsid w:val="008F5958"/>
    <w:rsid w:val="008F734B"/>
    <w:rsid w:val="008F77B7"/>
    <w:rsid w:val="008F7C14"/>
    <w:rsid w:val="008F7F5B"/>
    <w:rsid w:val="00900132"/>
    <w:rsid w:val="0090066D"/>
    <w:rsid w:val="0090084D"/>
    <w:rsid w:val="0090085A"/>
    <w:rsid w:val="00900B7C"/>
    <w:rsid w:val="00900B81"/>
    <w:rsid w:val="009019A5"/>
    <w:rsid w:val="00901A98"/>
    <w:rsid w:val="00901ACA"/>
    <w:rsid w:val="0090205B"/>
    <w:rsid w:val="009022CA"/>
    <w:rsid w:val="00902521"/>
    <w:rsid w:val="00902962"/>
    <w:rsid w:val="00902B41"/>
    <w:rsid w:val="00902F4A"/>
    <w:rsid w:val="00903854"/>
    <w:rsid w:val="00903BC5"/>
    <w:rsid w:val="00904AB3"/>
    <w:rsid w:val="00904B0D"/>
    <w:rsid w:val="00904C5D"/>
    <w:rsid w:val="00904E9C"/>
    <w:rsid w:val="00904F46"/>
    <w:rsid w:val="00905354"/>
    <w:rsid w:val="00905594"/>
    <w:rsid w:val="00905A23"/>
    <w:rsid w:val="0090677A"/>
    <w:rsid w:val="00906D32"/>
    <w:rsid w:val="0090719D"/>
    <w:rsid w:val="00907350"/>
    <w:rsid w:val="009076F4"/>
    <w:rsid w:val="00910137"/>
    <w:rsid w:val="0091025C"/>
    <w:rsid w:val="00910A27"/>
    <w:rsid w:val="00910BA0"/>
    <w:rsid w:val="009112A0"/>
    <w:rsid w:val="00912437"/>
    <w:rsid w:val="00912C29"/>
    <w:rsid w:val="00912DD2"/>
    <w:rsid w:val="0091348C"/>
    <w:rsid w:val="00913CC1"/>
    <w:rsid w:val="00913CE6"/>
    <w:rsid w:val="0091471E"/>
    <w:rsid w:val="00915470"/>
    <w:rsid w:val="00915AD5"/>
    <w:rsid w:val="00915B81"/>
    <w:rsid w:val="009165E7"/>
    <w:rsid w:val="009168D2"/>
    <w:rsid w:val="00916F81"/>
    <w:rsid w:val="00917A0D"/>
    <w:rsid w:val="00920199"/>
    <w:rsid w:val="009204D2"/>
    <w:rsid w:val="0092127F"/>
    <w:rsid w:val="00921354"/>
    <w:rsid w:val="0092137D"/>
    <w:rsid w:val="0092170D"/>
    <w:rsid w:val="00921DAC"/>
    <w:rsid w:val="00922705"/>
    <w:rsid w:val="009227D4"/>
    <w:rsid w:val="00922E7A"/>
    <w:rsid w:val="009235A6"/>
    <w:rsid w:val="00923B1F"/>
    <w:rsid w:val="009243B9"/>
    <w:rsid w:val="009244E9"/>
    <w:rsid w:val="00924CF5"/>
    <w:rsid w:val="00925186"/>
    <w:rsid w:val="009258B2"/>
    <w:rsid w:val="0092590E"/>
    <w:rsid w:val="009259E3"/>
    <w:rsid w:val="00925BF1"/>
    <w:rsid w:val="009264E3"/>
    <w:rsid w:val="0092724C"/>
    <w:rsid w:val="009273A3"/>
    <w:rsid w:val="009276BD"/>
    <w:rsid w:val="0092797D"/>
    <w:rsid w:val="009303B6"/>
    <w:rsid w:val="0093048B"/>
    <w:rsid w:val="0093081A"/>
    <w:rsid w:val="00930ABD"/>
    <w:rsid w:val="00931407"/>
    <w:rsid w:val="00931984"/>
    <w:rsid w:val="009321F5"/>
    <w:rsid w:val="00932483"/>
    <w:rsid w:val="00933199"/>
    <w:rsid w:val="009339E4"/>
    <w:rsid w:val="009348C1"/>
    <w:rsid w:val="00934A0F"/>
    <w:rsid w:val="00934F24"/>
    <w:rsid w:val="0093538A"/>
    <w:rsid w:val="0093556A"/>
    <w:rsid w:val="009356C0"/>
    <w:rsid w:val="00935846"/>
    <w:rsid w:val="0093603A"/>
    <w:rsid w:val="00936138"/>
    <w:rsid w:val="00936BDE"/>
    <w:rsid w:val="00936D51"/>
    <w:rsid w:val="00936F3F"/>
    <w:rsid w:val="009377C6"/>
    <w:rsid w:val="00937AAC"/>
    <w:rsid w:val="009408A4"/>
    <w:rsid w:val="00940C89"/>
    <w:rsid w:val="009418AD"/>
    <w:rsid w:val="00941DFC"/>
    <w:rsid w:val="0094209A"/>
    <w:rsid w:val="00942913"/>
    <w:rsid w:val="009429AE"/>
    <w:rsid w:val="00942B92"/>
    <w:rsid w:val="00942F11"/>
    <w:rsid w:val="00942F42"/>
    <w:rsid w:val="009437B4"/>
    <w:rsid w:val="00943EE1"/>
    <w:rsid w:val="009448E2"/>
    <w:rsid w:val="00944B28"/>
    <w:rsid w:val="00944C69"/>
    <w:rsid w:val="00945E15"/>
    <w:rsid w:val="00947133"/>
    <w:rsid w:val="009477EA"/>
    <w:rsid w:val="00947802"/>
    <w:rsid w:val="00947A79"/>
    <w:rsid w:val="009500F9"/>
    <w:rsid w:val="009502B4"/>
    <w:rsid w:val="009504F5"/>
    <w:rsid w:val="00950938"/>
    <w:rsid w:val="00950A78"/>
    <w:rsid w:val="00950B11"/>
    <w:rsid w:val="00950B6F"/>
    <w:rsid w:val="00950C89"/>
    <w:rsid w:val="00950CA4"/>
    <w:rsid w:val="00951912"/>
    <w:rsid w:val="00951E47"/>
    <w:rsid w:val="00952324"/>
    <w:rsid w:val="009527E5"/>
    <w:rsid w:val="00952853"/>
    <w:rsid w:val="00952B80"/>
    <w:rsid w:val="009535B1"/>
    <w:rsid w:val="00954158"/>
    <w:rsid w:val="009545A9"/>
    <w:rsid w:val="00954A45"/>
    <w:rsid w:val="00954AC9"/>
    <w:rsid w:val="00954E64"/>
    <w:rsid w:val="00954FB6"/>
    <w:rsid w:val="00954FB9"/>
    <w:rsid w:val="009550C6"/>
    <w:rsid w:val="00955BAA"/>
    <w:rsid w:val="00955BCE"/>
    <w:rsid w:val="00956291"/>
    <w:rsid w:val="00956375"/>
    <w:rsid w:val="009567DA"/>
    <w:rsid w:val="00956EA1"/>
    <w:rsid w:val="00957358"/>
    <w:rsid w:val="00957672"/>
    <w:rsid w:val="009579E4"/>
    <w:rsid w:val="00957BAD"/>
    <w:rsid w:val="00957D81"/>
    <w:rsid w:val="00961446"/>
    <w:rsid w:val="00961A71"/>
    <w:rsid w:val="00961C0C"/>
    <w:rsid w:val="00961C51"/>
    <w:rsid w:val="009620FF"/>
    <w:rsid w:val="0096287A"/>
    <w:rsid w:val="00962B36"/>
    <w:rsid w:val="0096343C"/>
    <w:rsid w:val="00963758"/>
    <w:rsid w:val="009642E9"/>
    <w:rsid w:val="009642F5"/>
    <w:rsid w:val="00964587"/>
    <w:rsid w:val="009668A1"/>
    <w:rsid w:val="00966C93"/>
    <w:rsid w:val="009677E2"/>
    <w:rsid w:val="00967A2D"/>
    <w:rsid w:val="00967B56"/>
    <w:rsid w:val="00967EAF"/>
    <w:rsid w:val="00970035"/>
    <w:rsid w:val="009701EB"/>
    <w:rsid w:val="00970202"/>
    <w:rsid w:val="0097051F"/>
    <w:rsid w:val="00970ADE"/>
    <w:rsid w:val="00970CEB"/>
    <w:rsid w:val="00970ED7"/>
    <w:rsid w:val="009718FE"/>
    <w:rsid w:val="00971A3B"/>
    <w:rsid w:val="0097290D"/>
    <w:rsid w:val="00972A20"/>
    <w:rsid w:val="00972A6D"/>
    <w:rsid w:val="00973232"/>
    <w:rsid w:val="00973654"/>
    <w:rsid w:val="00973676"/>
    <w:rsid w:val="009739FD"/>
    <w:rsid w:val="00973A87"/>
    <w:rsid w:val="00973AFF"/>
    <w:rsid w:val="00973F4A"/>
    <w:rsid w:val="00974DD6"/>
    <w:rsid w:val="00974F6A"/>
    <w:rsid w:val="009751A6"/>
    <w:rsid w:val="00975A0C"/>
    <w:rsid w:val="00975DD8"/>
    <w:rsid w:val="00976AD0"/>
    <w:rsid w:val="00976D91"/>
    <w:rsid w:val="00976FD0"/>
    <w:rsid w:val="0098007F"/>
    <w:rsid w:val="009800AD"/>
    <w:rsid w:val="00980312"/>
    <w:rsid w:val="00980D2E"/>
    <w:rsid w:val="0098139A"/>
    <w:rsid w:val="00981649"/>
    <w:rsid w:val="00981E04"/>
    <w:rsid w:val="009827DE"/>
    <w:rsid w:val="00982C95"/>
    <w:rsid w:val="0098308B"/>
    <w:rsid w:val="00983E8E"/>
    <w:rsid w:val="0098433C"/>
    <w:rsid w:val="00985820"/>
    <w:rsid w:val="00985EF7"/>
    <w:rsid w:val="009868F3"/>
    <w:rsid w:val="009870F5"/>
    <w:rsid w:val="009874B0"/>
    <w:rsid w:val="009876D7"/>
    <w:rsid w:val="009879C3"/>
    <w:rsid w:val="00987FEA"/>
    <w:rsid w:val="00990C77"/>
    <w:rsid w:val="009916F1"/>
    <w:rsid w:val="00991B34"/>
    <w:rsid w:val="00991C14"/>
    <w:rsid w:val="00991D22"/>
    <w:rsid w:val="00991F89"/>
    <w:rsid w:val="00992F85"/>
    <w:rsid w:val="009933C2"/>
    <w:rsid w:val="00993497"/>
    <w:rsid w:val="00993657"/>
    <w:rsid w:val="00993D1D"/>
    <w:rsid w:val="00993E2D"/>
    <w:rsid w:val="00993FE8"/>
    <w:rsid w:val="00994B95"/>
    <w:rsid w:val="00994EF6"/>
    <w:rsid w:val="00995160"/>
    <w:rsid w:val="0099533A"/>
    <w:rsid w:val="009960E8"/>
    <w:rsid w:val="009961AF"/>
    <w:rsid w:val="0099677B"/>
    <w:rsid w:val="009968A2"/>
    <w:rsid w:val="00996A34"/>
    <w:rsid w:val="00996B05"/>
    <w:rsid w:val="00996B85"/>
    <w:rsid w:val="00997240"/>
    <w:rsid w:val="009975BF"/>
    <w:rsid w:val="0099786C"/>
    <w:rsid w:val="00997F66"/>
    <w:rsid w:val="009A1209"/>
    <w:rsid w:val="009A2CD3"/>
    <w:rsid w:val="009A32DA"/>
    <w:rsid w:val="009A38A0"/>
    <w:rsid w:val="009A3D98"/>
    <w:rsid w:val="009A3E03"/>
    <w:rsid w:val="009A3FC6"/>
    <w:rsid w:val="009A420B"/>
    <w:rsid w:val="009A430B"/>
    <w:rsid w:val="009A4393"/>
    <w:rsid w:val="009A4634"/>
    <w:rsid w:val="009A4872"/>
    <w:rsid w:val="009A4A85"/>
    <w:rsid w:val="009A512E"/>
    <w:rsid w:val="009A5E17"/>
    <w:rsid w:val="009A60FE"/>
    <w:rsid w:val="009A610B"/>
    <w:rsid w:val="009A6511"/>
    <w:rsid w:val="009A69CF"/>
    <w:rsid w:val="009A6F92"/>
    <w:rsid w:val="009A7141"/>
    <w:rsid w:val="009A71C0"/>
    <w:rsid w:val="009A72CD"/>
    <w:rsid w:val="009B063D"/>
    <w:rsid w:val="009B0D12"/>
    <w:rsid w:val="009B0D78"/>
    <w:rsid w:val="009B11A0"/>
    <w:rsid w:val="009B209D"/>
    <w:rsid w:val="009B2249"/>
    <w:rsid w:val="009B30E3"/>
    <w:rsid w:val="009B38C2"/>
    <w:rsid w:val="009B445A"/>
    <w:rsid w:val="009B45BD"/>
    <w:rsid w:val="009B4F75"/>
    <w:rsid w:val="009B4FEF"/>
    <w:rsid w:val="009B51F6"/>
    <w:rsid w:val="009B53AF"/>
    <w:rsid w:val="009B58AC"/>
    <w:rsid w:val="009B5B8B"/>
    <w:rsid w:val="009B5D58"/>
    <w:rsid w:val="009B5DD2"/>
    <w:rsid w:val="009B5F98"/>
    <w:rsid w:val="009B721D"/>
    <w:rsid w:val="009B747C"/>
    <w:rsid w:val="009C035B"/>
    <w:rsid w:val="009C04D7"/>
    <w:rsid w:val="009C066A"/>
    <w:rsid w:val="009C0693"/>
    <w:rsid w:val="009C0A99"/>
    <w:rsid w:val="009C0DAF"/>
    <w:rsid w:val="009C1087"/>
    <w:rsid w:val="009C1857"/>
    <w:rsid w:val="009C188B"/>
    <w:rsid w:val="009C1942"/>
    <w:rsid w:val="009C199A"/>
    <w:rsid w:val="009C21C3"/>
    <w:rsid w:val="009C21F6"/>
    <w:rsid w:val="009C286E"/>
    <w:rsid w:val="009C2906"/>
    <w:rsid w:val="009C2B3C"/>
    <w:rsid w:val="009C2C07"/>
    <w:rsid w:val="009C2DD2"/>
    <w:rsid w:val="009C2DD4"/>
    <w:rsid w:val="009C3450"/>
    <w:rsid w:val="009C3590"/>
    <w:rsid w:val="009C35D0"/>
    <w:rsid w:val="009C378A"/>
    <w:rsid w:val="009C3FA1"/>
    <w:rsid w:val="009C44A5"/>
    <w:rsid w:val="009C47B4"/>
    <w:rsid w:val="009C4C41"/>
    <w:rsid w:val="009C51D5"/>
    <w:rsid w:val="009C56E2"/>
    <w:rsid w:val="009C5B47"/>
    <w:rsid w:val="009C63C7"/>
    <w:rsid w:val="009C67D2"/>
    <w:rsid w:val="009C680C"/>
    <w:rsid w:val="009C702E"/>
    <w:rsid w:val="009C7288"/>
    <w:rsid w:val="009C734B"/>
    <w:rsid w:val="009C78F9"/>
    <w:rsid w:val="009D00CC"/>
    <w:rsid w:val="009D014E"/>
    <w:rsid w:val="009D081F"/>
    <w:rsid w:val="009D0AA6"/>
    <w:rsid w:val="009D1106"/>
    <w:rsid w:val="009D1859"/>
    <w:rsid w:val="009D1AFD"/>
    <w:rsid w:val="009D1DDF"/>
    <w:rsid w:val="009D2762"/>
    <w:rsid w:val="009D280B"/>
    <w:rsid w:val="009D2867"/>
    <w:rsid w:val="009D2BE3"/>
    <w:rsid w:val="009D3142"/>
    <w:rsid w:val="009D36B5"/>
    <w:rsid w:val="009D3B3E"/>
    <w:rsid w:val="009D3C1A"/>
    <w:rsid w:val="009D47D9"/>
    <w:rsid w:val="009D549A"/>
    <w:rsid w:val="009D65F6"/>
    <w:rsid w:val="009D67EB"/>
    <w:rsid w:val="009D6B22"/>
    <w:rsid w:val="009D6B89"/>
    <w:rsid w:val="009D6FE6"/>
    <w:rsid w:val="009D7622"/>
    <w:rsid w:val="009D7D23"/>
    <w:rsid w:val="009D7F36"/>
    <w:rsid w:val="009E02BC"/>
    <w:rsid w:val="009E07B0"/>
    <w:rsid w:val="009E1008"/>
    <w:rsid w:val="009E2607"/>
    <w:rsid w:val="009E2950"/>
    <w:rsid w:val="009E2D98"/>
    <w:rsid w:val="009E308D"/>
    <w:rsid w:val="009E364E"/>
    <w:rsid w:val="009E373C"/>
    <w:rsid w:val="009E4104"/>
    <w:rsid w:val="009E429E"/>
    <w:rsid w:val="009E4D1A"/>
    <w:rsid w:val="009E4FA4"/>
    <w:rsid w:val="009E5530"/>
    <w:rsid w:val="009E5AF5"/>
    <w:rsid w:val="009E65B9"/>
    <w:rsid w:val="009E6D7A"/>
    <w:rsid w:val="009E6F3C"/>
    <w:rsid w:val="009E7AC1"/>
    <w:rsid w:val="009F0686"/>
    <w:rsid w:val="009F0E12"/>
    <w:rsid w:val="009F146A"/>
    <w:rsid w:val="009F1681"/>
    <w:rsid w:val="009F1AAF"/>
    <w:rsid w:val="009F2097"/>
    <w:rsid w:val="009F21D3"/>
    <w:rsid w:val="009F2477"/>
    <w:rsid w:val="009F28E7"/>
    <w:rsid w:val="009F294E"/>
    <w:rsid w:val="009F29EF"/>
    <w:rsid w:val="009F315E"/>
    <w:rsid w:val="009F3C0B"/>
    <w:rsid w:val="009F4400"/>
    <w:rsid w:val="009F4405"/>
    <w:rsid w:val="009F46BE"/>
    <w:rsid w:val="009F59A1"/>
    <w:rsid w:val="009F59EE"/>
    <w:rsid w:val="009F604D"/>
    <w:rsid w:val="009F637C"/>
    <w:rsid w:val="009F65BC"/>
    <w:rsid w:val="009F6700"/>
    <w:rsid w:val="009F6730"/>
    <w:rsid w:val="009F7292"/>
    <w:rsid w:val="009F763F"/>
    <w:rsid w:val="009F7D66"/>
    <w:rsid w:val="00A007A8"/>
    <w:rsid w:val="00A00C27"/>
    <w:rsid w:val="00A00E31"/>
    <w:rsid w:val="00A016AA"/>
    <w:rsid w:val="00A01B3D"/>
    <w:rsid w:val="00A024AD"/>
    <w:rsid w:val="00A024D1"/>
    <w:rsid w:val="00A02C39"/>
    <w:rsid w:val="00A032B4"/>
    <w:rsid w:val="00A037C6"/>
    <w:rsid w:val="00A039EA"/>
    <w:rsid w:val="00A03B76"/>
    <w:rsid w:val="00A03CEE"/>
    <w:rsid w:val="00A03EE9"/>
    <w:rsid w:val="00A044E7"/>
    <w:rsid w:val="00A058D4"/>
    <w:rsid w:val="00A06781"/>
    <w:rsid w:val="00A06C61"/>
    <w:rsid w:val="00A06E6A"/>
    <w:rsid w:val="00A0746B"/>
    <w:rsid w:val="00A0779E"/>
    <w:rsid w:val="00A07848"/>
    <w:rsid w:val="00A1028A"/>
    <w:rsid w:val="00A115EB"/>
    <w:rsid w:val="00A11C1B"/>
    <w:rsid w:val="00A12354"/>
    <w:rsid w:val="00A12649"/>
    <w:rsid w:val="00A12A40"/>
    <w:rsid w:val="00A13302"/>
    <w:rsid w:val="00A13349"/>
    <w:rsid w:val="00A13361"/>
    <w:rsid w:val="00A1360F"/>
    <w:rsid w:val="00A13788"/>
    <w:rsid w:val="00A13C84"/>
    <w:rsid w:val="00A13E9C"/>
    <w:rsid w:val="00A141B4"/>
    <w:rsid w:val="00A144EE"/>
    <w:rsid w:val="00A14688"/>
    <w:rsid w:val="00A14B81"/>
    <w:rsid w:val="00A1548F"/>
    <w:rsid w:val="00A15EE3"/>
    <w:rsid w:val="00A1627F"/>
    <w:rsid w:val="00A1628F"/>
    <w:rsid w:val="00A16417"/>
    <w:rsid w:val="00A16765"/>
    <w:rsid w:val="00A168EB"/>
    <w:rsid w:val="00A16B91"/>
    <w:rsid w:val="00A17130"/>
    <w:rsid w:val="00A171D8"/>
    <w:rsid w:val="00A1727A"/>
    <w:rsid w:val="00A1776A"/>
    <w:rsid w:val="00A17E04"/>
    <w:rsid w:val="00A20281"/>
    <w:rsid w:val="00A2035F"/>
    <w:rsid w:val="00A20FBE"/>
    <w:rsid w:val="00A20FF1"/>
    <w:rsid w:val="00A210FB"/>
    <w:rsid w:val="00A2126A"/>
    <w:rsid w:val="00A2130F"/>
    <w:rsid w:val="00A21CF8"/>
    <w:rsid w:val="00A227D9"/>
    <w:rsid w:val="00A23834"/>
    <w:rsid w:val="00A238D5"/>
    <w:rsid w:val="00A24378"/>
    <w:rsid w:val="00A24774"/>
    <w:rsid w:val="00A24D83"/>
    <w:rsid w:val="00A24E43"/>
    <w:rsid w:val="00A252DD"/>
    <w:rsid w:val="00A2574A"/>
    <w:rsid w:val="00A25767"/>
    <w:rsid w:val="00A25D1C"/>
    <w:rsid w:val="00A25F05"/>
    <w:rsid w:val="00A2686C"/>
    <w:rsid w:val="00A26E6A"/>
    <w:rsid w:val="00A26ED2"/>
    <w:rsid w:val="00A27056"/>
    <w:rsid w:val="00A2732C"/>
    <w:rsid w:val="00A275A4"/>
    <w:rsid w:val="00A276BF"/>
    <w:rsid w:val="00A27998"/>
    <w:rsid w:val="00A279B7"/>
    <w:rsid w:val="00A27B23"/>
    <w:rsid w:val="00A27B41"/>
    <w:rsid w:val="00A27BEF"/>
    <w:rsid w:val="00A27ED8"/>
    <w:rsid w:val="00A303F2"/>
    <w:rsid w:val="00A30734"/>
    <w:rsid w:val="00A30E5E"/>
    <w:rsid w:val="00A30FB1"/>
    <w:rsid w:val="00A315B4"/>
    <w:rsid w:val="00A316C4"/>
    <w:rsid w:val="00A31C84"/>
    <w:rsid w:val="00A31D35"/>
    <w:rsid w:val="00A31DE5"/>
    <w:rsid w:val="00A32224"/>
    <w:rsid w:val="00A329C0"/>
    <w:rsid w:val="00A32CC2"/>
    <w:rsid w:val="00A32EFA"/>
    <w:rsid w:val="00A33521"/>
    <w:rsid w:val="00A339DF"/>
    <w:rsid w:val="00A33CBF"/>
    <w:rsid w:val="00A340D5"/>
    <w:rsid w:val="00A349C6"/>
    <w:rsid w:val="00A34C6D"/>
    <w:rsid w:val="00A35274"/>
    <w:rsid w:val="00A3540A"/>
    <w:rsid w:val="00A357CC"/>
    <w:rsid w:val="00A35C25"/>
    <w:rsid w:val="00A3682E"/>
    <w:rsid w:val="00A36C44"/>
    <w:rsid w:val="00A36F07"/>
    <w:rsid w:val="00A37349"/>
    <w:rsid w:val="00A373C1"/>
    <w:rsid w:val="00A374FD"/>
    <w:rsid w:val="00A377EE"/>
    <w:rsid w:val="00A4060D"/>
    <w:rsid w:val="00A40A64"/>
    <w:rsid w:val="00A41381"/>
    <w:rsid w:val="00A41409"/>
    <w:rsid w:val="00A41774"/>
    <w:rsid w:val="00A41EC9"/>
    <w:rsid w:val="00A42981"/>
    <w:rsid w:val="00A42C9A"/>
    <w:rsid w:val="00A42F83"/>
    <w:rsid w:val="00A430BF"/>
    <w:rsid w:val="00A432C0"/>
    <w:rsid w:val="00A43B0B"/>
    <w:rsid w:val="00A443DD"/>
    <w:rsid w:val="00A44850"/>
    <w:rsid w:val="00A451FE"/>
    <w:rsid w:val="00A46698"/>
    <w:rsid w:val="00A46768"/>
    <w:rsid w:val="00A47422"/>
    <w:rsid w:val="00A47897"/>
    <w:rsid w:val="00A478EF"/>
    <w:rsid w:val="00A5004C"/>
    <w:rsid w:val="00A506E3"/>
    <w:rsid w:val="00A507D0"/>
    <w:rsid w:val="00A50C97"/>
    <w:rsid w:val="00A51C14"/>
    <w:rsid w:val="00A51C1E"/>
    <w:rsid w:val="00A52248"/>
    <w:rsid w:val="00A52694"/>
    <w:rsid w:val="00A52CC4"/>
    <w:rsid w:val="00A539EE"/>
    <w:rsid w:val="00A54735"/>
    <w:rsid w:val="00A5474C"/>
    <w:rsid w:val="00A54923"/>
    <w:rsid w:val="00A55060"/>
    <w:rsid w:val="00A55069"/>
    <w:rsid w:val="00A55C46"/>
    <w:rsid w:val="00A55CFB"/>
    <w:rsid w:val="00A55F3C"/>
    <w:rsid w:val="00A56ACD"/>
    <w:rsid w:val="00A56B40"/>
    <w:rsid w:val="00A56D5E"/>
    <w:rsid w:val="00A56ECA"/>
    <w:rsid w:val="00A571BE"/>
    <w:rsid w:val="00A57622"/>
    <w:rsid w:val="00A57965"/>
    <w:rsid w:val="00A60137"/>
    <w:rsid w:val="00A6052D"/>
    <w:rsid w:val="00A608FB"/>
    <w:rsid w:val="00A60EA0"/>
    <w:rsid w:val="00A60FD8"/>
    <w:rsid w:val="00A6119F"/>
    <w:rsid w:val="00A6195B"/>
    <w:rsid w:val="00A61E2A"/>
    <w:rsid w:val="00A6214C"/>
    <w:rsid w:val="00A62153"/>
    <w:rsid w:val="00A62511"/>
    <w:rsid w:val="00A6286C"/>
    <w:rsid w:val="00A62C7D"/>
    <w:rsid w:val="00A62E57"/>
    <w:rsid w:val="00A6315B"/>
    <w:rsid w:val="00A64812"/>
    <w:rsid w:val="00A6544B"/>
    <w:rsid w:val="00A65470"/>
    <w:rsid w:val="00A6574F"/>
    <w:rsid w:val="00A65FAA"/>
    <w:rsid w:val="00A661BE"/>
    <w:rsid w:val="00A66426"/>
    <w:rsid w:val="00A666D5"/>
    <w:rsid w:val="00A66875"/>
    <w:rsid w:val="00A66901"/>
    <w:rsid w:val="00A669F0"/>
    <w:rsid w:val="00A66A7A"/>
    <w:rsid w:val="00A66ACF"/>
    <w:rsid w:val="00A675EA"/>
    <w:rsid w:val="00A67B2C"/>
    <w:rsid w:val="00A7020C"/>
    <w:rsid w:val="00A707B5"/>
    <w:rsid w:val="00A708AD"/>
    <w:rsid w:val="00A70A0C"/>
    <w:rsid w:val="00A70D50"/>
    <w:rsid w:val="00A712EE"/>
    <w:rsid w:val="00A71B70"/>
    <w:rsid w:val="00A7290E"/>
    <w:rsid w:val="00A72EB4"/>
    <w:rsid w:val="00A730F6"/>
    <w:rsid w:val="00A73179"/>
    <w:rsid w:val="00A73846"/>
    <w:rsid w:val="00A7476D"/>
    <w:rsid w:val="00A7483E"/>
    <w:rsid w:val="00A74DC6"/>
    <w:rsid w:val="00A75688"/>
    <w:rsid w:val="00A756FD"/>
    <w:rsid w:val="00A75953"/>
    <w:rsid w:val="00A75C25"/>
    <w:rsid w:val="00A76016"/>
    <w:rsid w:val="00A76829"/>
    <w:rsid w:val="00A76D36"/>
    <w:rsid w:val="00A76D4A"/>
    <w:rsid w:val="00A775D3"/>
    <w:rsid w:val="00A77F8F"/>
    <w:rsid w:val="00A80393"/>
    <w:rsid w:val="00A804B6"/>
    <w:rsid w:val="00A80C07"/>
    <w:rsid w:val="00A80D63"/>
    <w:rsid w:val="00A81462"/>
    <w:rsid w:val="00A8153F"/>
    <w:rsid w:val="00A81C75"/>
    <w:rsid w:val="00A81DB7"/>
    <w:rsid w:val="00A82206"/>
    <w:rsid w:val="00A82705"/>
    <w:rsid w:val="00A82A14"/>
    <w:rsid w:val="00A82D4B"/>
    <w:rsid w:val="00A82DF1"/>
    <w:rsid w:val="00A83339"/>
    <w:rsid w:val="00A83376"/>
    <w:rsid w:val="00A83856"/>
    <w:rsid w:val="00A83A36"/>
    <w:rsid w:val="00A845F7"/>
    <w:rsid w:val="00A8497D"/>
    <w:rsid w:val="00A84A32"/>
    <w:rsid w:val="00A8559B"/>
    <w:rsid w:val="00A8573F"/>
    <w:rsid w:val="00A86688"/>
    <w:rsid w:val="00A86C45"/>
    <w:rsid w:val="00A86D5F"/>
    <w:rsid w:val="00A870A9"/>
    <w:rsid w:val="00A87173"/>
    <w:rsid w:val="00A87890"/>
    <w:rsid w:val="00A87C89"/>
    <w:rsid w:val="00A9099A"/>
    <w:rsid w:val="00A911F1"/>
    <w:rsid w:val="00A922B3"/>
    <w:rsid w:val="00A922F9"/>
    <w:rsid w:val="00A924BF"/>
    <w:rsid w:val="00A929C7"/>
    <w:rsid w:val="00A92CDD"/>
    <w:rsid w:val="00A9311A"/>
    <w:rsid w:val="00A932C8"/>
    <w:rsid w:val="00A938E6"/>
    <w:rsid w:val="00A93965"/>
    <w:rsid w:val="00A939D0"/>
    <w:rsid w:val="00A9406A"/>
    <w:rsid w:val="00A94099"/>
    <w:rsid w:val="00A94246"/>
    <w:rsid w:val="00A942E4"/>
    <w:rsid w:val="00A944AA"/>
    <w:rsid w:val="00A94767"/>
    <w:rsid w:val="00A94A2E"/>
    <w:rsid w:val="00A95218"/>
    <w:rsid w:val="00A95361"/>
    <w:rsid w:val="00A95791"/>
    <w:rsid w:val="00A9598C"/>
    <w:rsid w:val="00A95C11"/>
    <w:rsid w:val="00A96503"/>
    <w:rsid w:val="00A96722"/>
    <w:rsid w:val="00A96985"/>
    <w:rsid w:val="00A96F57"/>
    <w:rsid w:val="00A975DA"/>
    <w:rsid w:val="00A97784"/>
    <w:rsid w:val="00A97D15"/>
    <w:rsid w:val="00A97E54"/>
    <w:rsid w:val="00AA06EF"/>
    <w:rsid w:val="00AA0B7B"/>
    <w:rsid w:val="00AA0DC9"/>
    <w:rsid w:val="00AA1121"/>
    <w:rsid w:val="00AA148E"/>
    <w:rsid w:val="00AA154C"/>
    <w:rsid w:val="00AA2630"/>
    <w:rsid w:val="00AA305A"/>
    <w:rsid w:val="00AA31F7"/>
    <w:rsid w:val="00AA3E64"/>
    <w:rsid w:val="00AA42A6"/>
    <w:rsid w:val="00AA448A"/>
    <w:rsid w:val="00AA4A30"/>
    <w:rsid w:val="00AA507B"/>
    <w:rsid w:val="00AA53DC"/>
    <w:rsid w:val="00AA5CF9"/>
    <w:rsid w:val="00AA5E28"/>
    <w:rsid w:val="00AA68C6"/>
    <w:rsid w:val="00AA6F7C"/>
    <w:rsid w:val="00AA731D"/>
    <w:rsid w:val="00AA75F5"/>
    <w:rsid w:val="00AA76DC"/>
    <w:rsid w:val="00AA7884"/>
    <w:rsid w:val="00AA7CBD"/>
    <w:rsid w:val="00AB05DC"/>
    <w:rsid w:val="00AB11FE"/>
    <w:rsid w:val="00AB1614"/>
    <w:rsid w:val="00AB1B20"/>
    <w:rsid w:val="00AB1F2D"/>
    <w:rsid w:val="00AB276B"/>
    <w:rsid w:val="00AB2A99"/>
    <w:rsid w:val="00AB4FEF"/>
    <w:rsid w:val="00AB58F9"/>
    <w:rsid w:val="00AB5BC5"/>
    <w:rsid w:val="00AB6110"/>
    <w:rsid w:val="00AB63BB"/>
    <w:rsid w:val="00AB6B9C"/>
    <w:rsid w:val="00AB6D39"/>
    <w:rsid w:val="00AB7539"/>
    <w:rsid w:val="00AB7785"/>
    <w:rsid w:val="00AC02C1"/>
    <w:rsid w:val="00AC0328"/>
    <w:rsid w:val="00AC0484"/>
    <w:rsid w:val="00AC0629"/>
    <w:rsid w:val="00AC0924"/>
    <w:rsid w:val="00AC0AB6"/>
    <w:rsid w:val="00AC0E36"/>
    <w:rsid w:val="00AC1911"/>
    <w:rsid w:val="00AC2350"/>
    <w:rsid w:val="00AC25C5"/>
    <w:rsid w:val="00AC269B"/>
    <w:rsid w:val="00AC2C53"/>
    <w:rsid w:val="00AC30F4"/>
    <w:rsid w:val="00AC31F6"/>
    <w:rsid w:val="00AC37CE"/>
    <w:rsid w:val="00AC3831"/>
    <w:rsid w:val="00AC3E37"/>
    <w:rsid w:val="00AC43B5"/>
    <w:rsid w:val="00AC49DB"/>
    <w:rsid w:val="00AC4BC7"/>
    <w:rsid w:val="00AC52EC"/>
    <w:rsid w:val="00AC59B1"/>
    <w:rsid w:val="00AC6167"/>
    <w:rsid w:val="00AC6633"/>
    <w:rsid w:val="00AC7C80"/>
    <w:rsid w:val="00AD0578"/>
    <w:rsid w:val="00AD1341"/>
    <w:rsid w:val="00AD15EC"/>
    <w:rsid w:val="00AD16E3"/>
    <w:rsid w:val="00AD1B8A"/>
    <w:rsid w:val="00AD275C"/>
    <w:rsid w:val="00AD2829"/>
    <w:rsid w:val="00AD29C8"/>
    <w:rsid w:val="00AD2B84"/>
    <w:rsid w:val="00AD2BD1"/>
    <w:rsid w:val="00AD3364"/>
    <w:rsid w:val="00AD3AC3"/>
    <w:rsid w:val="00AD3CAD"/>
    <w:rsid w:val="00AD3EB1"/>
    <w:rsid w:val="00AD47A2"/>
    <w:rsid w:val="00AD4B66"/>
    <w:rsid w:val="00AD4C39"/>
    <w:rsid w:val="00AD4EF0"/>
    <w:rsid w:val="00AD4FE4"/>
    <w:rsid w:val="00AD55D3"/>
    <w:rsid w:val="00AD587C"/>
    <w:rsid w:val="00AD5FCB"/>
    <w:rsid w:val="00AD6C30"/>
    <w:rsid w:val="00AD6C35"/>
    <w:rsid w:val="00AD6CA1"/>
    <w:rsid w:val="00AD785E"/>
    <w:rsid w:val="00AD7D53"/>
    <w:rsid w:val="00AD7F28"/>
    <w:rsid w:val="00AE026D"/>
    <w:rsid w:val="00AE0DFC"/>
    <w:rsid w:val="00AE0FC5"/>
    <w:rsid w:val="00AE1AE8"/>
    <w:rsid w:val="00AE24E5"/>
    <w:rsid w:val="00AE2E7E"/>
    <w:rsid w:val="00AE36B2"/>
    <w:rsid w:val="00AE41EF"/>
    <w:rsid w:val="00AE42BA"/>
    <w:rsid w:val="00AE4412"/>
    <w:rsid w:val="00AE4C3B"/>
    <w:rsid w:val="00AE5AC0"/>
    <w:rsid w:val="00AE66FD"/>
    <w:rsid w:val="00AE6786"/>
    <w:rsid w:val="00AE6BA0"/>
    <w:rsid w:val="00AE704E"/>
    <w:rsid w:val="00AE70A6"/>
    <w:rsid w:val="00AE7124"/>
    <w:rsid w:val="00AF001F"/>
    <w:rsid w:val="00AF02A4"/>
    <w:rsid w:val="00AF0360"/>
    <w:rsid w:val="00AF07C7"/>
    <w:rsid w:val="00AF117B"/>
    <w:rsid w:val="00AF125F"/>
    <w:rsid w:val="00AF157C"/>
    <w:rsid w:val="00AF1A26"/>
    <w:rsid w:val="00AF1E42"/>
    <w:rsid w:val="00AF2175"/>
    <w:rsid w:val="00AF21D7"/>
    <w:rsid w:val="00AF222F"/>
    <w:rsid w:val="00AF245E"/>
    <w:rsid w:val="00AF3317"/>
    <w:rsid w:val="00AF339C"/>
    <w:rsid w:val="00AF3C05"/>
    <w:rsid w:val="00AF3DDC"/>
    <w:rsid w:val="00AF4406"/>
    <w:rsid w:val="00AF44AF"/>
    <w:rsid w:val="00AF47A7"/>
    <w:rsid w:val="00AF4BD9"/>
    <w:rsid w:val="00AF5184"/>
    <w:rsid w:val="00AF5834"/>
    <w:rsid w:val="00AF5FD5"/>
    <w:rsid w:val="00AF66F6"/>
    <w:rsid w:val="00AF6A3F"/>
    <w:rsid w:val="00AF7545"/>
    <w:rsid w:val="00AF7EC0"/>
    <w:rsid w:val="00B00DD7"/>
    <w:rsid w:val="00B00F14"/>
    <w:rsid w:val="00B013D3"/>
    <w:rsid w:val="00B01CB0"/>
    <w:rsid w:val="00B01FF4"/>
    <w:rsid w:val="00B021B4"/>
    <w:rsid w:val="00B0227A"/>
    <w:rsid w:val="00B02282"/>
    <w:rsid w:val="00B02637"/>
    <w:rsid w:val="00B02863"/>
    <w:rsid w:val="00B02C10"/>
    <w:rsid w:val="00B02C9D"/>
    <w:rsid w:val="00B02E25"/>
    <w:rsid w:val="00B0325C"/>
    <w:rsid w:val="00B03366"/>
    <w:rsid w:val="00B03727"/>
    <w:rsid w:val="00B03C24"/>
    <w:rsid w:val="00B03C64"/>
    <w:rsid w:val="00B03C8B"/>
    <w:rsid w:val="00B03E30"/>
    <w:rsid w:val="00B044B8"/>
    <w:rsid w:val="00B0496A"/>
    <w:rsid w:val="00B04DEE"/>
    <w:rsid w:val="00B04E58"/>
    <w:rsid w:val="00B054FE"/>
    <w:rsid w:val="00B05D47"/>
    <w:rsid w:val="00B0613A"/>
    <w:rsid w:val="00B0634E"/>
    <w:rsid w:val="00B064AB"/>
    <w:rsid w:val="00B064C9"/>
    <w:rsid w:val="00B06504"/>
    <w:rsid w:val="00B071C7"/>
    <w:rsid w:val="00B07316"/>
    <w:rsid w:val="00B0779C"/>
    <w:rsid w:val="00B07EC3"/>
    <w:rsid w:val="00B07FD5"/>
    <w:rsid w:val="00B100FD"/>
    <w:rsid w:val="00B10605"/>
    <w:rsid w:val="00B10831"/>
    <w:rsid w:val="00B10C29"/>
    <w:rsid w:val="00B10E12"/>
    <w:rsid w:val="00B110A8"/>
    <w:rsid w:val="00B11832"/>
    <w:rsid w:val="00B12133"/>
    <w:rsid w:val="00B121A4"/>
    <w:rsid w:val="00B12474"/>
    <w:rsid w:val="00B1322B"/>
    <w:rsid w:val="00B133E7"/>
    <w:rsid w:val="00B13556"/>
    <w:rsid w:val="00B136FF"/>
    <w:rsid w:val="00B1377E"/>
    <w:rsid w:val="00B1417A"/>
    <w:rsid w:val="00B145E1"/>
    <w:rsid w:val="00B14EF4"/>
    <w:rsid w:val="00B15108"/>
    <w:rsid w:val="00B1513F"/>
    <w:rsid w:val="00B15216"/>
    <w:rsid w:val="00B1598F"/>
    <w:rsid w:val="00B15DE0"/>
    <w:rsid w:val="00B15FAF"/>
    <w:rsid w:val="00B16C5C"/>
    <w:rsid w:val="00B17738"/>
    <w:rsid w:val="00B17B82"/>
    <w:rsid w:val="00B20BFD"/>
    <w:rsid w:val="00B20FD8"/>
    <w:rsid w:val="00B2148D"/>
    <w:rsid w:val="00B217A7"/>
    <w:rsid w:val="00B22A7B"/>
    <w:rsid w:val="00B2359B"/>
    <w:rsid w:val="00B23699"/>
    <w:rsid w:val="00B23D15"/>
    <w:rsid w:val="00B240FB"/>
    <w:rsid w:val="00B2417B"/>
    <w:rsid w:val="00B24529"/>
    <w:rsid w:val="00B245F4"/>
    <w:rsid w:val="00B248D5"/>
    <w:rsid w:val="00B24979"/>
    <w:rsid w:val="00B24D42"/>
    <w:rsid w:val="00B24EC0"/>
    <w:rsid w:val="00B25768"/>
    <w:rsid w:val="00B258D1"/>
    <w:rsid w:val="00B261D8"/>
    <w:rsid w:val="00B262DE"/>
    <w:rsid w:val="00B26652"/>
    <w:rsid w:val="00B26F53"/>
    <w:rsid w:val="00B274B3"/>
    <w:rsid w:val="00B275B2"/>
    <w:rsid w:val="00B27680"/>
    <w:rsid w:val="00B276BC"/>
    <w:rsid w:val="00B27C4E"/>
    <w:rsid w:val="00B3000E"/>
    <w:rsid w:val="00B304B3"/>
    <w:rsid w:val="00B30A0B"/>
    <w:rsid w:val="00B30BAB"/>
    <w:rsid w:val="00B31118"/>
    <w:rsid w:val="00B31444"/>
    <w:rsid w:val="00B314DA"/>
    <w:rsid w:val="00B31E80"/>
    <w:rsid w:val="00B32507"/>
    <w:rsid w:val="00B327BB"/>
    <w:rsid w:val="00B327F9"/>
    <w:rsid w:val="00B3287F"/>
    <w:rsid w:val="00B331E4"/>
    <w:rsid w:val="00B33CAE"/>
    <w:rsid w:val="00B343F6"/>
    <w:rsid w:val="00B34CEA"/>
    <w:rsid w:val="00B34FD2"/>
    <w:rsid w:val="00B352C2"/>
    <w:rsid w:val="00B35697"/>
    <w:rsid w:val="00B35E24"/>
    <w:rsid w:val="00B35FF4"/>
    <w:rsid w:val="00B363C2"/>
    <w:rsid w:val="00B36B0B"/>
    <w:rsid w:val="00B374E9"/>
    <w:rsid w:val="00B376B2"/>
    <w:rsid w:val="00B37E8A"/>
    <w:rsid w:val="00B40066"/>
    <w:rsid w:val="00B4008F"/>
    <w:rsid w:val="00B401E4"/>
    <w:rsid w:val="00B402F8"/>
    <w:rsid w:val="00B40745"/>
    <w:rsid w:val="00B408E9"/>
    <w:rsid w:val="00B42028"/>
    <w:rsid w:val="00B42127"/>
    <w:rsid w:val="00B42169"/>
    <w:rsid w:val="00B4270F"/>
    <w:rsid w:val="00B42A9F"/>
    <w:rsid w:val="00B42D89"/>
    <w:rsid w:val="00B43CD0"/>
    <w:rsid w:val="00B43DFC"/>
    <w:rsid w:val="00B444BB"/>
    <w:rsid w:val="00B44720"/>
    <w:rsid w:val="00B44877"/>
    <w:rsid w:val="00B44CFA"/>
    <w:rsid w:val="00B44D62"/>
    <w:rsid w:val="00B44EAF"/>
    <w:rsid w:val="00B450F7"/>
    <w:rsid w:val="00B4536B"/>
    <w:rsid w:val="00B453D4"/>
    <w:rsid w:val="00B45853"/>
    <w:rsid w:val="00B45AA8"/>
    <w:rsid w:val="00B46217"/>
    <w:rsid w:val="00B46988"/>
    <w:rsid w:val="00B50172"/>
    <w:rsid w:val="00B50CFA"/>
    <w:rsid w:val="00B51FFB"/>
    <w:rsid w:val="00B53730"/>
    <w:rsid w:val="00B53C90"/>
    <w:rsid w:val="00B53CD6"/>
    <w:rsid w:val="00B54318"/>
    <w:rsid w:val="00B5477E"/>
    <w:rsid w:val="00B54E17"/>
    <w:rsid w:val="00B54EC9"/>
    <w:rsid w:val="00B5545E"/>
    <w:rsid w:val="00B554CA"/>
    <w:rsid w:val="00B555D5"/>
    <w:rsid w:val="00B55DCF"/>
    <w:rsid w:val="00B55E60"/>
    <w:rsid w:val="00B562A3"/>
    <w:rsid w:val="00B5639D"/>
    <w:rsid w:val="00B56825"/>
    <w:rsid w:val="00B56B93"/>
    <w:rsid w:val="00B56E23"/>
    <w:rsid w:val="00B576F8"/>
    <w:rsid w:val="00B57890"/>
    <w:rsid w:val="00B60B61"/>
    <w:rsid w:val="00B61560"/>
    <w:rsid w:val="00B6165E"/>
    <w:rsid w:val="00B6204A"/>
    <w:rsid w:val="00B62333"/>
    <w:rsid w:val="00B62CEE"/>
    <w:rsid w:val="00B62D73"/>
    <w:rsid w:val="00B63817"/>
    <w:rsid w:val="00B6403D"/>
    <w:rsid w:val="00B646DE"/>
    <w:rsid w:val="00B64D74"/>
    <w:rsid w:val="00B64EB5"/>
    <w:rsid w:val="00B65094"/>
    <w:rsid w:val="00B6551B"/>
    <w:rsid w:val="00B65AE2"/>
    <w:rsid w:val="00B66685"/>
    <w:rsid w:val="00B667A0"/>
    <w:rsid w:val="00B669F6"/>
    <w:rsid w:val="00B66A2B"/>
    <w:rsid w:val="00B67371"/>
    <w:rsid w:val="00B6744B"/>
    <w:rsid w:val="00B67722"/>
    <w:rsid w:val="00B67CCE"/>
    <w:rsid w:val="00B702AC"/>
    <w:rsid w:val="00B702D8"/>
    <w:rsid w:val="00B70613"/>
    <w:rsid w:val="00B70F3F"/>
    <w:rsid w:val="00B71983"/>
    <w:rsid w:val="00B7267A"/>
    <w:rsid w:val="00B72D6C"/>
    <w:rsid w:val="00B73D0B"/>
    <w:rsid w:val="00B74281"/>
    <w:rsid w:val="00B743DF"/>
    <w:rsid w:val="00B76447"/>
    <w:rsid w:val="00B7680C"/>
    <w:rsid w:val="00B77544"/>
    <w:rsid w:val="00B77B17"/>
    <w:rsid w:val="00B77BBE"/>
    <w:rsid w:val="00B77BEC"/>
    <w:rsid w:val="00B77C50"/>
    <w:rsid w:val="00B77EB8"/>
    <w:rsid w:val="00B77EBE"/>
    <w:rsid w:val="00B77FC3"/>
    <w:rsid w:val="00B800BC"/>
    <w:rsid w:val="00B804BC"/>
    <w:rsid w:val="00B815C8"/>
    <w:rsid w:val="00B8166C"/>
    <w:rsid w:val="00B816B2"/>
    <w:rsid w:val="00B818DE"/>
    <w:rsid w:val="00B819D3"/>
    <w:rsid w:val="00B81BD7"/>
    <w:rsid w:val="00B81E8A"/>
    <w:rsid w:val="00B81EA7"/>
    <w:rsid w:val="00B81EB0"/>
    <w:rsid w:val="00B82613"/>
    <w:rsid w:val="00B82E8D"/>
    <w:rsid w:val="00B834B8"/>
    <w:rsid w:val="00B83886"/>
    <w:rsid w:val="00B83A83"/>
    <w:rsid w:val="00B83BF0"/>
    <w:rsid w:val="00B84443"/>
    <w:rsid w:val="00B85D34"/>
    <w:rsid w:val="00B862E1"/>
    <w:rsid w:val="00B865FF"/>
    <w:rsid w:val="00B86C7C"/>
    <w:rsid w:val="00B86FBF"/>
    <w:rsid w:val="00B87027"/>
    <w:rsid w:val="00B87849"/>
    <w:rsid w:val="00B90021"/>
    <w:rsid w:val="00B90083"/>
    <w:rsid w:val="00B904DF"/>
    <w:rsid w:val="00B90E7F"/>
    <w:rsid w:val="00B9101E"/>
    <w:rsid w:val="00B91B88"/>
    <w:rsid w:val="00B91FE4"/>
    <w:rsid w:val="00B92192"/>
    <w:rsid w:val="00B9272E"/>
    <w:rsid w:val="00B92812"/>
    <w:rsid w:val="00B92825"/>
    <w:rsid w:val="00B92C26"/>
    <w:rsid w:val="00B93008"/>
    <w:rsid w:val="00B934F5"/>
    <w:rsid w:val="00B93958"/>
    <w:rsid w:val="00B93972"/>
    <w:rsid w:val="00B93BDB"/>
    <w:rsid w:val="00B940EB"/>
    <w:rsid w:val="00B943D5"/>
    <w:rsid w:val="00B94904"/>
    <w:rsid w:val="00B94C68"/>
    <w:rsid w:val="00B94E0E"/>
    <w:rsid w:val="00B953FB"/>
    <w:rsid w:val="00B958C8"/>
    <w:rsid w:val="00B95D02"/>
    <w:rsid w:val="00B96300"/>
    <w:rsid w:val="00B96505"/>
    <w:rsid w:val="00B9675A"/>
    <w:rsid w:val="00B967CB"/>
    <w:rsid w:val="00B969F3"/>
    <w:rsid w:val="00B96F74"/>
    <w:rsid w:val="00B9795F"/>
    <w:rsid w:val="00B97A59"/>
    <w:rsid w:val="00BA0AFA"/>
    <w:rsid w:val="00BA0CE5"/>
    <w:rsid w:val="00BA14D4"/>
    <w:rsid w:val="00BA15E8"/>
    <w:rsid w:val="00BA184C"/>
    <w:rsid w:val="00BA1B1F"/>
    <w:rsid w:val="00BA1DB4"/>
    <w:rsid w:val="00BA259F"/>
    <w:rsid w:val="00BA276A"/>
    <w:rsid w:val="00BA28E4"/>
    <w:rsid w:val="00BA370A"/>
    <w:rsid w:val="00BA3C91"/>
    <w:rsid w:val="00BA3CE0"/>
    <w:rsid w:val="00BA3E35"/>
    <w:rsid w:val="00BA4C5A"/>
    <w:rsid w:val="00BA503C"/>
    <w:rsid w:val="00BA53A4"/>
    <w:rsid w:val="00BA5983"/>
    <w:rsid w:val="00BA6167"/>
    <w:rsid w:val="00BA74CD"/>
    <w:rsid w:val="00BA75F4"/>
    <w:rsid w:val="00BA7F23"/>
    <w:rsid w:val="00BB1062"/>
    <w:rsid w:val="00BB1755"/>
    <w:rsid w:val="00BB1E61"/>
    <w:rsid w:val="00BB2EF0"/>
    <w:rsid w:val="00BB30F8"/>
    <w:rsid w:val="00BB328A"/>
    <w:rsid w:val="00BB329A"/>
    <w:rsid w:val="00BB3D39"/>
    <w:rsid w:val="00BB429B"/>
    <w:rsid w:val="00BB4555"/>
    <w:rsid w:val="00BB45C6"/>
    <w:rsid w:val="00BB4A4E"/>
    <w:rsid w:val="00BB4B8F"/>
    <w:rsid w:val="00BB50CC"/>
    <w:rsid w:val="00BB5111"/>
    <w:rsid w:val="00BB59AC"/>
    <w:rsid w:val="00BB5F08"/>
    <w:rsid w:val="00BB6795"/>
    <w:rsid w:val="00BB6B3D"/>
    <w:rsid w:val="00BB72DE"/>
    <w:rsid w:val="00BB7553"/>
    <w:rsid w:val="00BB75B8"/>
    <w:rsid w:val="00BB7823"/>
    <w:rsid w:val="00BB7DBE"/>
    <w:rsid w:val="00BC00C7"/>
    <w:rsid w:val="00BC01FF"/>
    <w:rsid w:val="00BC0539"/>
    <w:rsid w:val="00BC05DB"/>
    <w:rsid w:val="00BC062F"/>
    <w:rsid w:val="00BC13CF"/>
    <w:rsid w:val="00BC146C"/>
    <w:rsid w:val="00BC159E"/>
    <w:rsid w:val="00BC1C96"/>
    <w:rsid w:val="00BC23B1"/>
    <w:rsid w:val="00BC2411"/>
    <w:rsid w:val="00BC2A59"/>
    <w:rsid w:val="00BC2EC5"/>
    <w:rsid w:val="00BC32A1"/>
    <w:rsid w:val="00BC3951"/>
    <w:rsid w:val="00BC4135"/>
    <w:rsid w:val="00BC4416"/>
    <w:rsid w:val="00BC460B"/>
    <w:rsid w:val="00BC4B6A"/>
    <w:rsid w:val="00BC4BA8"/>
    <w:rsid w:val="00BC4DF6"/>
    <w:rsid w:val="00BC50A0"/>
    <w:rsid w:val="00BC5720"/>
    <w:rsid w:val="00BC5F4E"/>
    <w:rsid w:val="00BC6076"/>
    <w:rsid w:val="00BC6171"/>
    <w:rsid w:val="00BC6C3E"/>
    <w:rsid w:val="00BC75BE"/>
    <w:rsid w:val="00BC7686"/>
    <w:rsid w:val="00BC7D18"/>
    <w:rsid w:val="00BD013F"/>
    <w:rsid w:val="00BD01FA"/>
    <w:rsid w:val="00BD0629"/>
    <w:rsid w:val="00BD091F"/>
    <w:rsid w:val="00BD0E2B"/>
    <w:rsid w:val="00BD0FB2"/>
    <w:rsid w:val="00BD13A8"/>
    <w:rsid w:val="00BD183D"/>
    <w:rsid w:val="00BD1D7C"/>
    <w:rsid w:val="00BD1F29"/>
    <w:rsid w:val="00BD206E"/>
    <w:rsid w:val="00BD2105"/>
    <w:rsid w:val="00BD2741"/>
    <w:rsid w:val="00BD2C89"/>
    <w:rsid w:val="00BD2DA7"/>
    <w:rsid w:val="00BD3849"/>
    <w:rsid w:val="00BD38FF"/>
    <w:rsid w:val="00BD3D2E"/>
    <w:rsid w:val="00BD449B"/>
    <w:rsid w:val="00BD51BA"/>
    <w:rsid w:val="00BD5603"/>
    <w:rsid w:val="00BD5BBB"/>
    <w:rsid w:val="00BD5DB7"/>
    <w:rsid w:val="00BD5DD8"/>
    <w:rsid w:val="00BD6133"/>
    <w:rsid w:val="00BD62D5"/>
    <w:rsid w:val="00BD6683"/>
    <w:rsid w:val="00BD66AD"/>
    <w:rsid w:val="00BD6DFE"/>
    <w:rsid w:val="00BD70A4"/>
    <w:rsid w:val="00BD70BA"/>
    <w:rsid w:val="00BD7569"/>
    <w:rsid w:val="00BD76A4"/>
    <w:rsid w:val="00BE013C"/>
    <w:rsid w:val="00BE02B4"/>
    <w:rsid w:val="00BE03BF"/>
    <w:rsid w:val="00BE0937"/>
    <w:rsid w:val="00BE0BE6"/>
    <w:rsid w:val="00BE0FED"/>
    <w:rsid w:val="00BE1C5F"/>
    <w:rsid w:val="00BE1DA5"/>
    <w:rsid w:val="00BE2020"/>
    <w:rsid w:val="00BE2718"/>
    <w:rsid w:val="00BE2BE8"/>
    <w:rsid w:val="00BE2E8D"/>
    <w:rsid w:val="00BE3106"/>
    <w:rsid w:val="00BE48C6"/>
    <w:rsid w:val="00BE4C61"/>
    <w:rsid w:val="00BE4E5D"/>
    <w:rsid w:val="00BE4FFA"/>
    <w:rsid w:val="00BE50EE"/>
    <w:rsid w:val="00BE6CDD"/>
    <w:rsid w:val="00BE6F1A"/>
    <w:rsid w:val="00BE7392"/>
    <w:rsid w:val="00BE7746"/>
    <w:rsid w:val="00BF0597"/>
    <w:rsid w:val="00BF07C2"/>
    <w:rsid w:val="00BF0C34"/>
    <w:rsid w:val="00BF0D9D"/>
    <w:rsid w:val="00BF0DA6"/>
    <w:rsid w:val="00BF10BC"/>
    <w:rsid w:val="00BF130C"/>
    <w:rsid w:val="00BF13C5"/>
    <w:rsid w:val="00BF15AB"/>
    <w:rsid w:val="00BF16AD"/>
    <w:rsid w:val="00BF1DD8"/>
    <w:rsid w:val="00BF26D2"/>
    <w:rsid w:val="00BF2977"/>
    <w:rsid w:val="00BF2A51"/>
    <w:rsid w:val="00BF30D0"/>
    <w:rsid w:val="00BF3375"/>
    <w:rsid w:val="00BF3600"/>
    <w:rsid w:val="00BF410D"/>
    <w:rsid w:val="00BF4604"/>
    <w:rsid w:val="00BF49F7"/>
    <w:rsid w:val="00BF4F97"/>
    <w:rsid w:val="00BF54F7"/>
    <w:rsid w:val="00BF5EB2"/>
    <w:rsid w:val="00BF6093"/>
    <w:rsid w:val="00BF6CBC"/>
    <w:rsid w:val="00BF6E24"/>
    <w:rsid w:val="00BF70A5"/>
    <w:rsid w:val="00BF7185"/>
    <w:rsid w:val="00BF7957"/>
    <w:rsid w:val="00BF7BBF"/>
    <w:rsid w:val="00C002E7"/>
    <w:rsid w:val="00C0095D"/>
    <w:rsid w:val="00C0141B"/>
    <w:rsid w:val="00C019F6"/>
    <w:rsid w:val="00C01EC4"/>
    <w:rsid w:val="00C02085"/>
    <w:rsid w:val="00C022FC"/>
    <w:rsid w:val="00C02861"/>
    <w:rsid w:val="00C02A0C"/>
    <w:rsid w:val="00C02FF9"/>
    <w:rsid w:val="00C03654"/>
    <w:rsid w:val="00C03A4B"/>
    <w:rsid w:val="00C042AA"/>
    <w:rsid w:val="00C04645"/>
    <w:rsid w:val="00C04760"/>
    <w:rsid w:val="00C04A7E"/>
    <w:rsid w:val="00C04C33"/>
    <w:rsid w:val="00C04C8E"/>
    <w:rsid w:val="00C04CD5"/>
    <w:rsid w:val="00C04D7E"/>
    <w:rsid w:val="00C0518D"/>
    <w:rsid w:val="00C05372"/>
    <w:rsid w:val="00C0585E"/>
    <w:rsid w:val="00C05D6C"/>
    <w:rsid w:val="00C05D73"/>
    <w:rsid w:val="00C06097"/>
    <w:rsid w:val="00C06714"/>
    <w:rsid w:val="00C0691A"/>
    <w:rsid w:val="00C06B5C"/>
    <w:rsid w:val="00C06BAE"/>
    <w:rsid w:val="00C0763D"/>
    <w:rsid w:val="00C07BDD"/>
    <w:rsid w:val="00C10144"/>
    <w:rsid w:val="00C10ED6"/>
    <w:rsid w:val="00C11229"/>
    <w:rsid w:val="00C11401"/>
    <w:rsid w:val="00C1156B"/>
    <w:rsid w:val="00C11840"/>
    <w:rsid w:val="00C11901"/>
    <w:rsid w:val="00C11C84"/>
    <w:rsid w:val="00C1201A"/>
    <w:rsid w:val="00C130D5"/>
    <w:rsid w:val="00C137CA"/>
    <w:rsid w:val="00C13C2B"/>
    <w:rsid w:val="00C14624"/>
    <w:rsid w:val="00C14786"/>
    <w:rsid w:val="00C14931"/>
    <w:rsid w:val="00C14E02"/>
    <w:rsid w:val="00C15C03"/>
    <w:rsid w:val="00C15F5C"/>
    <w:rsid w:val="00C165BF"/>
    <w:rsid w:val="00C17AFA"/>
    <w:rsid w:val="00C20556"/>
    <w:rsid w:val="00C20695"/>
    <w:rsid w:val="00C207D8"/>
    <w:rsid w:val="00C209D4"/>
    <w:rsid w:val="00C216D5"/>
    <w:rsid w:val="00C21BF8"/>
    <w:rsid w:val="00C227A1"/>
    <w:rsid w:val="00C22CB0"/>
    <w:rsid w:val="00C23A70"/>
    <w:rsid w:val="00C23AD4"/>
    <w:rsid w:val="00C23D22"/>
    <w:rsid w:val="00C24660"/>
    <w:rsid w:val="00C246FA"/>
    <w:rsid w:val="00C24BCF"/>
    <w:rsid w:val="00C25400"/>
    <w:rsid w:val="00C25D21"/>
    <w:rsid w:val="00C26129"/>
    <w:rsid w:val="00C26AE9"/>
    <w:rsid w:val="00C26BD6"/>
    <w:rsid w:val="00C27213"/>
    <w:rsid w:val="00C272C2"/>
    <w:rsid w:val="00C27D5E"/>
    <w:rsid w:val="00C301FF"/>
    <w:rsid w:val="00C30929"/>
    <w:rsid w:val="00C30D0F"/>
    <w:rsid w:val="00C30F92"/>
    <w:rsid w:val="00C321D6"/>
    <w:rsid w:val="00C328DD"/>
    <w:rsid w:val="00C32B35"/>
    <w:rsid w:val="00C33456"/>
    <w:rsid w:val="00C334BB"/>
    <w:rsid w:val="00C33911"/>
    <w:rsid w:val="00C33C1F"/>
    <w:rsid w:val="00C33D79"/>
    <w:rsid w:val="00C346AA"/>
    <w:rsid w:val="00C34B32"/>
    <w:rsid w:val="00C352E8"/>
    <w:rsid w:val="00C354C5"/>
    <w:rsid w:val="00C35C72"/>
    <w:rsid w:val="00C35CA3"/>
    <w:rsid w:val="00C35CE0"/>
    <w:rsid w:val="00C35EC3"/>
    <w:rsid w:val="00C36E50"/>
    <w:rsid w:val="00C37097"/>
    <w:rsid w:val="00C37614"/>
    <w:rsid w:val="00C37836"/>
    <w:rsid w:val="00C37B3A"/>
    <w:rsid w:val="00C40D3F"/>
    <w:rsid w:val="00C40DD3"/>
    <w:rsid w:val="00C41F51"/>
    <w:rsid w:val="00C420E2"/>
    <w:rsid w:val="00C42246"/>
    <w:rsid w:val="00C42483"/>
    <w:rsid w:val="00C42EC0"/>
    <w:rsid w:val="00C430E9"/>
    <w:rsid w:val="00C437FD"/>
    <w:rsid w:val="00C43CF8"/>
    <w:rsid w:val="00C43F00"/>
    <w:rsid w:val="00C43FF0"/>
    <w:rsid w:val="00C447EF"/>
    <w:rsid w:val="00C448E5"/>
    <w:rsid w:val="00C452A3"/>
    <w:rsid w:val="00C4552D"/>
    <w:rsid w:val="00C45767"/>
    <w:rsid w:val="00C45CA0"/>
    <w:rsid w:val="00C46093"/>
    <w:rsid w:val="00C4611A"/>
    <w:rsid w:val="00C4649E"/>
    <w:rsid w:val="00C465B0"/>
    <w:rsid w:val="00C47248"/>
    <w:rsid w:val="00C47404"/>
    <w:rsid w:val="00C47E6B"/>
    <w:rsid w:val="00C50041"/>
    <w:rsid w:val="00C506BA"/>
    <w:rsid w:val="00C512CE"/>
    <w:rsid w:val="00C513E1"/>
    <w:rsid w:val="00C51A14"/>
    <w:rsid w:val="00C51B49"/>
    <w:rsid w:val="00C51D82"/>
    <w:rsid w:val="00C51E53"/>
    <w:rsid w:val="00C52204"/>
    <w:rsid w:val="00C52935"/>
    <w:rsid w:val="00C52B16"/>
    <w:rsid w:val="00C52D28"/>
    <w:rsid w:val="00C52F74"/>
    <w:rsid w:val="00C53273"/>
    <w:rsid w:val="00C532FE"/>
    <w:rsid w:val="00C53382"/>
    <w:rsid w:val="00C533B2"/>
    <w:rsid w:val="00C54766"/>
    <w:rsid w:val="00C54912"/>
    <w:rsid w:val="00C54915"/>
    <w:rsid w:val="00C55776"/>
    <w:rsid w:val="00C557C1"/>
    <w:rsid w:val="00C55964"/>
    <w:rsid w:val="00C55CF1"/>
    <w:rsid w:val="00C55F97"/>
    <w:rsid w:val="00C562C2"/>
    <w:rsid w:val="00C57318"/>
    <w:rsid w:val="00C577DB"/>
    <w:rsid w:val="00C57F82"/>
    <w:rsid w:val="00C60DF5"/>
    <w:rsid w:val="00C60E64"/>
    <w:rsid w:val="00C624E2"/>
    <w:rsid w:val="00C62BB8"/>
    <w:rsid w:val="00C632B7"/>
    <w:rsid w:val="00C63B83"/>
    <w:rsid w:val="00C63E61"/>
    <w:rsid w:val="00C6437F"/>
    <w:rsid w:val="00C64859"/>
    <w:rsid w:val="00C64BDA"/>
    <w:rsid w:val="00C64C16"/>
    <w:rsid w:val="00C65AFD"/>
    <w:rsid w:val="00C65CC0"/>
    <w:rsid w:val="00C65E14"/>
    <w:rsid w:val="00C66C7A"/>
    <w:rsid w:val="00C66DAF"/>
    <w:rsid w:val="00C6710E"/>
    <w:rsid w:val="00C671A6"/>
    <w:rsid w:val="00C6751D"/>
    <w:rsid w:val="00C6765A"/>
    <w:rsid w:val="00C67C91"/>
    <w:rsid w:val="00C67F6E"/>
    <w:rsid w:val="00C70551"/>
    <w:rsid w:val="00C70F0A"/>
    <w:rsid w:val="00C7129B"/>
    <w:rsid w:val="00C723DB"/>
    <w:rsid w:val="00C72557"/>
    <w:rsid w:val="00C72D3D"/>
    <w:rsid w:val="00C73C7D"/>
    <w:rsid w:val="00C7411D"/>
    <w:rsid w:val="00C745AA"/>
    <w:rsid w:val="00C7491D"/>
    <w:rsid w:val="00C74A07"/>
    <w:rsid w:val="00C750BD"/>
    <w:rsid w:val="00C75380"/>
    <w:rsid w:val="00C7555A"/>
    <w:rsid w:val="00C75567"/>
    <w:rsid w:val="00C76171"/>
    <w:rsid w:val="00C767A9"/>
    <w:rsid w:val="00C76930"/>
    <w:rsid w:val="00C76FD3"/>
    <w:rsid w:val="00C77138"/>
    <w:rsid w:val="00C7721D"/>
    <w:rsid w:val="00C77255"/>
    <w:rsid w:val="00C7774B"/>
    <w:rsid w:val="00C77970"/>
    <w:rsid w:val="00C77B13"/>
    <w:rsid w:val="00C80721"/>
    <w:rsid w:val="00C80B49"/>
    <w:rsid w:val="00C812A6"/>
    <w:rsid w:val="00C814D7"/>
    <w:rsid w:val="00C815A8"/>
    <w:rsid w:val="00C815D0"/>
    <w:rsid w:val="00C81A4E"/>
    <w:rsid w:val="00C81D54"/>
    <w:rsid w:val="00C81DBE"/>
    <w:rsid w:val="00C829E4"/>
    <w:rsid w:val="00C83401"/>
    <w:rsid w:val="00C83B29"/>
    <w:rsid w:val="00C84B51"/>
    <w:rsid w:val="00C852FC"/>
    <w:rsid w:val="00C85552"/>
    <w:rsid w:val="00C85716"/>
    <w:rsid w:val="00C85A71"/>
    <w:rsid w:val="00C85E02"/>
    <w:rsid w:val="00C85F6B"/>
    <w:rsid w:val="00C862C9"/>
    <w:rsid w:val="00C8669C"/>
    <w:rsid w:val="00C86B69"/>
    <w:rsid w:val="00C86BE9"/>
    <w:rsid w:val="00C86D50"/>
    <w:rsid w:val="00C87314"/>
    <w:rsid w:val="00C87B3D"/>
    <w:rsid w:val="00C87C8D"/>
    <w:rsid w:val="00C87EB9"/>
    <w:rsid w:val="00C900BB"/>
    <w:rsid w:val="00C9069C"/>
    <w:rsid w:val="00C91137"/>
    <w:rsid w:val="00C918C2"/>
    <w:rsid w:val="00C91B05"/>
    <w:rsid w:val="00C91B1B"/>
    <w:rsid w:val="00C91CA5"/>
    <w:rsid w:val="00C925FB"/>
    <w:rsid w:val="00C9298B"/>
    <w:rsid w:val="00C932CC"/>
    <w:rsid w:val="00C936E8"/>
    <w:rsid w:val="00C93B28"/>
    <w:rsid w:val="00C94D7D"/>
    <w:rsid w:val="00C95004"/>
    <w:rsid w:val="00C9502C"/>
    <w:rsid w:val="00C95677"/>
    <w:rsid w:val="00C95D93"/>
    <w:rsid w:val="00C9671C"/>
    <w:rsid w:val="00C967E8"/>
    <w:rsid w:val="00C96F79"/>
    <w:rsid w:val="00C975A4"/>
    <w:rsid w:val="00C97D29"/>
    <w:rsid w:val="00C97E67"/>
    <w:rsid w:val="00CA064A"/>
    <w:rsid w:val="00CA08C3"/>
    <w:rsid w:val="00CA08CC"/>
    <w:rsid w:val="00CA0E9E"/>
    <w:rsid w:val="00CA37E2"/>
    <w:rsid w:val="00CA421F"/>
    <w:rsid w:val="00CA4323"/>
    <w:rsid w:val="00CA47B6"/>
    <w:rsid w:val="00CA4AB3"/>
    <w:rsid w:val="00CA4F3C"/>
    <w:rsid w:val="00CA511D"/>
    <w:rsid w:val="00CA56FB"/>
    <w:rsid w:val="00CA57B3"/>
    <w:rsid w:val="00CA5D1B"/>
    <w:rsid w:val="00CA6A8F"/>
    <w:rsid w:val="00CA720F"/>
    <w:rsid w:val="00CA743F"/>
    <w:rsid w:val="00CB036B"/>
    <w:rsid w:val="00CB03FA"/>
    <w:rsid w:val="00CB087E"/>
    <w:rsid w:val="00CB0AEE"/>
    <w:rsid w:val="00CB0E4A"/>
    <w:rsid w:val="00CB17E4"/>
    <w:rsid w:val="00CB1B4A"/>
    <w:rsid w:val="00CB1B8A"/>
    <w:rsid w:val="00CB225E"/>
    <w:rsid w:val="00CB22A4"/>
    <w:rsid w:val="00CB25E5"/>
    <w:rsid w:val="00CB26E2"/>
    <w:rsid w:val="00CB2916"/>
    <w:rsid w:val="00CB35B5"/>
    <w:rsid w:val="00CB3FCB"/>
    <w:rsid w:val="00CB5927"/>
    <w:rsid w:val="00CB5E08"/>
    <w:rsid w:val="00CB5E38"/>
    <w:rsid w:val="00CB6107"/>
    <w:rsid w:val="00CB682A"/>
    <w:rsid w:val="00CB6AB3"/>
    <w:rsid w:val="00CB6C0D"/>
    <w:rsid w:val="00CB7E01"/>
    <w:rsid w:val="00CC1982"/>
    <w:rsid w:val="00CC1D75"/>
    <w:rsid w:val="00CC294D"/>
    <w:rsid w:val="00CC3186"/>
    <w:rsid w:val="00CC31FA"/>
    <w:rsid w:val="00CC36F6"/>
    <w:rsid w:val="00CC394E"/>
    <w:rsid w:val="00CC3D45"/>
    <w:rsid w:val="00CC4292"/>
    <w:rsid w:val="00CC4D15"/>
    <w:rsid w:val="00CC56AA"/>
    <w:rsid w:val="00CC5FED"/>
    <w:rsid w:val="00CC611E"/>
    <w:rsid w:val="00CC6383"/>
    <w:rsid w:val="00CC684C"/>
    <w:rsid w:val="00CC6A2C"/>
    <w:rsid w:val="00CC6BA6"/>
    <w:rsid w:val="00CC6CAE"/>
    <w:rsid w:val="00CC72C1"/>
    <w:rsid w:val="00CD02A4"/>
    <w:rsid w:val="00CD03F1"/>
    <w:rsid w:val="00CD0DB1"/>
    <w:rsid w:val="00CD229E"/>
    <w:rsid w:val="00CD31C1"/>
    <w:rsid w:val="00CD3532"/>
    <w:rsid w:val="00CD3D29"/>
    <w:rsid w:val="00CD3FAB"/>
    <w:rsid w:val="00CD4B50"/>
    <w:rsid w:val="00CD4BBB"/>
    <w:rsid w:val="00CD56C9"/>
    <w:rsid w:val="00CD574E"/>
    <w:rsid w:val="00CD62F2"/>
    <w:rsid w:val="00CD64FD"/>
    <w:rsid w:val="00CD6EEA"/>
    <w:rsid w:val="00CD709C"/>
    <w:rsid w:val="00CD715E"/>
    <w:rsid w:val="00CE1004"/>
    <w:rsid w:val="00CE1BDD"/>
    <w:rsid w:val="00CE1C88"/>
    <w:rsid w:val="00CE22B2"/>
    <w:rsid w:val="00CE2851"/>
    <w:rsid w:val="00CE296A"/>
    <w:rsid w:val="00CE2E96"/>
    <w:rsid w:val="00CE31D8"/>
    <w:rsid w:val="00CE36CA"/>
    <w:rsid w:val="00CE4250"/>
    <w:rsid w:val="00CE442C"/>
    <w:rsid w:val="00CE51AA"/>
    <w:rsid w:val="00CE5311"/>
    <w:rsid w:val="00CE57B1"/>
    <w:rsid w:val="00CE5815"/>
    <w:rsid w:val="00CE58D1"/>
    <w:rsid w:val="00CE5F60"/>
    <w:rsid w:val="00CE6741"/>
    <w:rsid w:val="00CE705F"/>
    <w:rsid w:val="00CE76A8"/>
    <w:rsid w:val="00CE7E5F"/>
    <w:rsid w:val="00CF0437"/>
    <w:rsid w:val="00CF156D"/>
    <w:rsid w:val="00CF1E49"/>
    <w:rsid w:val="00CF2215"/>
    <w:rsid w:val="00CF2D10"/>
    <w:rsid w:val="00CF2EF4"/>
    <w:rsid w:val="00CF2F88"/>
    <w:rsid w:val="00CF3B98"/>
    <w:rsid w:val="00CF41F2"/>
    <w:rsid w:val="00CF43FD"/>
    <w:rsid w:val="00CF450A"/>
    <w:rsid w:val="00CF5022"/>
    <w:rsid w:val="00CF5061"/>
    <w:rsid w:val="00CF52B4"/>
    <w:rsid w:val="00CF56E1"/>
    <w:rsid w:val="00CF5BD1"/>
    <w:rsid w:val="00CF5C3E"/>
    <w:rsid w:val="00CF5FA8"/>
    <w:rsid w:val="00CF6574"/>
    <w:rsid w:val="00CF69BC"/>
    <w:rsid w:val="00CF7041"/>
    <w:rsid w:val="00CF72B7"/>
    <w:rsid w:val="00CF7567"/>
    <w:rsid w:val="00CF7A6F"/>
    <w:rsid w:val="00CF7DF6"/>
    <w:rsid w:val="00D0061A"/>
    <w:rsid w:val="00D00BB7"/>
    <w:rsid w:val="00D0150F"/>
    <w:rsid w:val="00D01604"/>
    <w:rsid w:val="00D01728"/>
    <w:rsid w:val="00D01AE5"/>
    <w:rsid w:val="00D01D11"/>
    <w:rsid w:val="00D01DA2"/>
    <w:rsid w:val="00D024F2"/>
    <w:rsid w:val="00D02CF0"/>
    <w:rsid w:val="00D02D3D"/>
    <w:rsid w:val="00D030CD"/>
    <w:rsid w:val="00D0370E"/>
    <w:rsid w:val="00D03A9C"/>
    <w:rsid w:val="00D03B09"/>
    <w:rsid w:val="00D03B67"/>
    <w:rsid w:val="00D04ACB"/>
    <w:rsid w:val="00D051F7"/>
    <w:rsid w:val="00D05474"/>
    <w:rsid w:val="00D05CB6"/>
    <w:rsid w:val="00D064E8"/>
    <w:rsid w:val="00D066FE"/>
    <w:rsid w:val="00D06A32"/>
    <w:rsid w:val="00D06FAA"/>
    <w:rsid w:val="00D0700B"/>
    <w:rsid w:val="00D07113"/>
    <w:rsid w:val="00D106DB"/>
    <w:rsid w:val="00D109BC"/>
    <w:rsid w:val="00D10F71"/>
    <w:rsid w:val="00D11212"/>
    <w:rsid w:val="00D11799"/>
    <w:rsid w:val="00D11CC5"/>
    <w:rsid w:val="00D11E47"/>
    <w:rsid w:val="00D1205F"/>
    <w:rsid w:val="00D12403"/>
    <w:rsid w:val="00D12689"/>
    <w:rsid w:val="00D127C4"/>
    <w:rsid w:val="00D12840"/>
    <w:rsid w:val="00D1284C"/>
    <w:rsid w:val="00D12DEA"/>
    <w:rsid w:val="00D13E6B"/>
    <w:rsid w:val="00D148A3"/>
    <w:rsid w:val="00D149B9"/>
    <w:rsid w:val="00D14A6C"/>
    <w:rsid w:val="00D14C00"/>
    <w:rsid w:val="00D1546B"/>
    <w:rsid w:val="00D15ADE"/>
    <w:rsid w:val="00D15B7D"/>
    <w:rsid w:val="00D15F16"/>
    <w:rsid w:val="00D177B3"/>
    <w:rsid w:val="00D20193"/>
    <w:rsid w:val="00D204EA"/>
    <w:rsid w:val="00D2062D"/>
    <w:rsid w:val="00D20A4C"/>
    <w:rsid w:val="00D2113E"/>
    <w:rsid w:val="00D2153C"/>
    <w:rsid w:val="00D21C21"/>
    <w:rsid w:val="00D22687"/>
    <w:rsid w:val="00D2282E"/>
    <w:rsid w:val="00D243BC"/>
    <w:rsid w:val="00D24699"/>
    <w:rsid w:val="00D24A0C"/>
    <w:rsid w:val="00D24A0D"/>
    <w:rsid w:val="00D24B39"/>
    <w:rsid w:val="00D25279"/>
    <w:rsid w:val="00D2581B"/>
    <w:rsid w:val="00D25B13"/>
    <w:rsid w:val="00D260D4"/>
    <w:rsid w:val="00D26BE6"/>
    <w:rsid w:val="00D277E6"/>
    <w:rsid w:val="00D27E7C"/>
    <w:rsid w:val="00D306C7"/>
    <w:rsid w:val="00D30D32"/>
    <w:rsid w:val="00D30F0C"/>
    <w:rsid w:val="00D31668"/>
    <w:rsid w:val="00D31CE5"/>
    <w:rsid w:val="00D32087"/>
    <w:rsid w:val="00D3231D"/>
    <w:rsid w:val="00D32543"/>
    <w:rsid w:val="00D32D74"/>
    <w:rsid w:val="00D32F02"/>
    <w:rsid w:val="00D33945"/>
    <w:rsid w:val="00D33F9D"/>
    <w:rsid w:val="00D33FBE"/>
    <w:rsid w:val="00D3433B"/>
    <w:rsid w:val="00D3472D"/>
    <w:rsid w:val="00D34A5E"/>
    <w:rsid w:val="00D34E0F"/>
    <w:rsid w:val="00D350BD"/>
    <w:rsid w:val="00D35D85"/>
    <w:rsid w:val="00D363D3"/>
    <w:rsid w:val="00D3668F"/>
    <w:rsid w:val="00D36DDE"/>
    <w:rsid w:val="00D375A6"/>
    <w:rsid w:val="00D376D2"/>
    <w:rsid w:val="00D37844"/>
    <w:rsid w:val="00D37A1C"/>
    <w:rsid w:val="00D4066C"/>
    <w:rsid w:val="00D40721"/>
    <w:rsid w:val="00D40B6B"/>
    <w:rsid w:val="00D40E76"/>
    <w:rsid w:val="00D40E98"/>
    <w:rsid w:val="00D41214"/>
    <w:rsid w:val="00D412CB"/>
    <w:rsid w:val="00D4312D"/>
    <w:rsid w:val="00D4334B"/>
    <w:rsid w:val="00D4339C"/>
    <w:rsid w:val="00D434CF"/>
    <w:rsid w:val="00D436D9"/>
    <w:rsid w:val="00D43941"/>
    <w:rsid w:val="00D43C52"/>
    <w:rsid w:val="00D4428A"/>
    <w:rsid w:val="00D445FC"/>
    <w:rsid w:val="00D44656"/>
    <w:rsid w:val="00D44731"/>
    <w:rsid w:val="00D44A32"/>
    <w:rsid w:val="00D44A78"/>
    <w:rsid w:val="00D44E73"/>
    <w:rsid w:val="00D44ED4"/>
    <w:rsid w:val="00D44F46"/>
    <w:rsid w:val="00D44FCF"/>
    <w:rsid w:val="00D45BB5"/>
    <w:rsid w:val="00D45FB0"/>
    <w:rsid w:val="00D4610B"/>
    <w:rsid w:val="00D46C8A"/>
    <w:rsid w:val="00D4760D"/>
    <w:rsid w:val="00D47AAB"/>
    <w:rsid w:val="00D47C16"/>
    <w:rsid w:val="00D50C12"/>
    <w:rsid w:val="00D51A48"/>
    <w:rsid w:val="00D51DF0"/>
    <w:rsid w:val="00D51EF0"/>
    <w:rsid w:val="00D51FFC"/>
    <w:rsid w:val="00D5273B"/>
    <w:rsid w:val="00D52912"/>
    <w:rsid w:val="00D539FD"/>
    <w:rsid w:val="00D54327"/>
    <w:rsid w:val="00D543CA"/>
    <w:rsid w:val="00D54483"/>
    <w:rsid w:val="00D547BC"/>
    <w:rsid w:val="00D55F6E"/>
    <w:rsid w:val="00D55F77"/>
    <w:rsid w:val="00D56030"/>
    <w:rsid w:val="00D5611A"/>
    <w:rsid w:val="00D56E7A"/>
    <w:rsid w:val="00D573FF"/>
    <w:rsid w:val="00D57867"/>
    <w:rsid w:val="00D60798"/>
    <w:rsid w:val="00D60CD1"/>
    <w:rsid w:val="00D61FFA"/>
    <w:rsid w:val="00D6205F"/>
    <w:rsid w:val="00D62245"/>
    <w:rsid w:val="00D62EEC"/>
    <w:rsid w:val="00D6327A"/>
    <w:rsid w:val="00D63566"/>
    <w:rsid w:val="00D635E2"/>
    <w:rsid w:val="00D63818"/>
    <w:rsid w:val="00D6397C"/>
    <w:rsid w:val="00D6450B"/>
    <w:rsid w:val="00D647D1"/>
    <w:rsid w:val="00D653F7"/>
    <w:rsid w:val="00D65985"/>
    <w:rsid w:val="00D65A10"/>
    <w:rsid w:val="00D66955"/>
    <w:rsid w:val="00D671FD"/>
    <w:rsid w:val="00D67937"/>
    <w:rsid w:val="00D67F8A"/>
    <w:rsid w:val="00D706A6"/>
    <w:rsid w:val="00D71053"/>
    <w:rsid w:val="00D710E9"/>
    <w:rsid w:val="00D71630"/>
    <w:rsid w:val="00D71919"/>
    <w:rsid w:val="00D720DD"/>
    <w:rsid w:val="00D72B30"/>
    <w:rsid w:val="00D72E96"/>
    <w:rsid w:val="00D733A2"/>
    <w:rsid w:val="00D73ADF"/>
    <w:rsid w:val="00D73C5A"/>
    <w:rsid w:val="00D74170"/>
    <w:rsid w:val="00D7423A"/>
    <w:rsid w:val="00D7537D"/>
    <w:rsid w:val="00D7640C"/>
    <w:rsid w:val="00D76A92"/>
    <w:rsid w:val="00D76C7A"/>
    <w:rsid w:val="00D76D8E"/>
    <w:rsid w:val="00D76DFC"/>
    <w:rsid w:val="00D77247"/>
    <w:rsid w:val="00D7765F"/>
    <w:rsid w:val="00D80734"/>
    <w:rsid w:val="00D80762"/>
    <w:rsid w:val="00D8081B"/>
    <w:rsid w:val="00D80D98"/>
    <w:rsid w:val="00D80E8F"/>
    <w:rsid w:val="00D80E9F"/>
    <w:rsid w:val="00D814C5"/>
    <w:rsid w:val="00D81940"/>
    <w:rsid w:val="00D81A73"/>
    <w:rsid w:val="00D8227A"/>
    <w:rsid w:val="00D822C5"/>
    <w:rsid w:val="00D8236A"/>
    <w:rsid w:val="00D82395"/>
    <w:rsid w:val="00D82890"/>
    <w:rsid w:val="00D82D16"/>
    <w:rsid w:val="00D83A73"/>
    <w:rsid w:val="00D83B10"/>
    <w:rsid w:val="00D83F31"/>
    <w:rsid w:val="00D8405D"/>
    <w:rsid w:val="00D84081"/>
    <w:rsid w:val="00D842E4"/>
    <w:rsid w:val="00D84B0D"/>
    <w:rsid w:val="00D851CA"/>
    <w:rsid w:val="00D8532C"/>
    <w:rsid w:val="00D855E3"/>
    <w:rsid w:val="00D8575D"/>
    <w:rsid w:val="00D859E6"/>
    <w:rsid w:val="00D86055"/>
    <w:rsid w:val="00D86DC5"/>
    <w:rsid w:val="00D86E39"/>
    <w:rsid w:val="00D874DF"/>
    <w:rsid w:val="00D87716"/>
    <w:rsid w:val="00D87DC8"/>
    <w:rsid w:val="00D87DD4"/>
    <w:rsid w:val="00D90BDC"/>
    <w:rsid w:val="00D90C13"/>
    <w:rsid w:val="00D9102E"/>
    <w:rsid w:val="00D91090"/>
    <w:rsid w:val="00D91360"/>
    <w:rsid w:val="00D91EDF"/>
    <w:rsid w:val="00D91F24"/>
    <w:rsid w:val="00D92498"/>
    <w:rsid w:val="00D92A40"/>
    <w:rsid w:val="00D92A8F"/>
    <w:rsid w:val="00D933D3"/>
    <w:rsid w:val="00D936CF"/>
    <w:rsid w:val="00D93C43"/>
    <w:rsid w:val="00D9415C"/>
    <w:rsid w:val="00D94612"/>
    <w:rsid w:val="00D9473C"/>
    <w:rsid w:val="00D94873"/>
    <w:rsid w:val="00D94DD1"/>
    <w:rsid w:val="00D95279"/>
    <w:rsid w:val="00D954EF"/>
    <w:rsid w:val="00D95943"/>
    <w:rsid w:val="00D96A47"/>
    <w:rsid w:val="00D96C9E"/>
    <w:rsid w:val="00D97050"/>
    <w:rsid w:val="00D97881"/>
    <w:rsid w:val="00D97A18"/>
    <w:rsid w:val="00D97C8A"/>
    <w:rsid w:val="00D97CE1"/>
    <w:rsid w:val="00DA0972"/>
    <w:rsid w:val="00DA0B39"/>
    <w:rsid w:val="00DA131D"/>
    <w:rsid w:val="00DA1853"/>
    <w:rsid w:val="00DA187F"/>
    <w:rsid w:val="00DA302A"/>
    <w:rsid w:val="00DA33B7"/>
    <w:rsid w:val="00DA33FF"/>
    <w:rsid w:val="00DA3547"/>
    <w:rsid w:val="00DA3567"/>
    <w:rsid w:val="00DA3BF7"/>
    <w:rsid w:val="00DA3FC4"/>
    <w:rsid w:val="00DA43C3"/>
    <w:rsid w:val="00DA45BD"/>
    <w:rsid w:val="00DA45E1"/>
    <w:rsid w:val="00DA45ED"/>
    <w:rsid w:val="00DA4AAA"/>
    <w:rsid w:val="00DA4B8B"/>
    <w:rsid w:val="00DA4F08"/>
    <w:rsid w:val="00DA54E4"/>
    <w:rsid w:val="00DA56E1"/>
    <w:rsid w:val="00DA5CAB"/>
    <w:rsid w:val="00DA5F36"/>
    <w:rsid w:val="00DA6191"/>
    <w:rsid w:val="00DA625F"/>
    <w:rsid w:val="00DA6556"/>
    <w:rsid w:val="00DA6A6D"/>
    <w:rsid w:val="00DA6D82"/>
    <w:rsid w:val="00DA6F8C"/>
    <w:rsid w:val="00DA72AB"/>
    <w:rsid w:val="00DB0640"/>
    <w:rsid w:val="00DB0F1F"/>
    <w:rsid w:val="00DB0FB6"/>
    <w:rsid w:val="00DB10F7"/>
    <w:rsid w:val="00DB1231"/>
    <w:rsid w:val="00DB1A77"/>
    <w:rsid w:val="00DB1CAD"/>
    <w:rsid w:val="00DB1D8D"/>
    <w:rsid w:val="00DB2058"/>
    <w:rsid w:val="00DB2481"/>
    <w:rsid w:val="00DB3304"/>
    <w:rsid w:val="00DB34CA"/>
    <w:rsid w:val="00DB3618"/>
    <w:rsid w:val="00DB3C23"/>
    <w:rsid w:val="00DB41B6"/>
    <w:rsid w:val="00DB42BC"/>
    <w:rsid w:val="00DB4859"/>
    <w:rsid w:val="00DB49D7"/>
    <w:rsid w:val="00DB506D"/>
    <w:rsid w:val="00DB5199"/>
    <w:rsid w:val="00DB5301"/>
    <w:rsid w:val="00DB56B9"/>
    <w:rsid w:val="00DB57E3"/>
    <w:rsid w:val="00DB5BE5"/>
    <w:rsid w:val="00DB61C9"/>
    <w:rsid w:val="00DB6307"/>
    <w:rsid w:val="00DB6659"/>
    <w:rsid w:val="00DB66AA"/>
    <w:rsid w:val="00DB6976"/>
    <w:rsid w:val="00DB6E40"/>
    <w:rsid w:val="00DB6E4C"/>
    <w:rsid w:val="00DB6E53"/>
    <w:rsid w:val="00DB6F73"/>
    <w:rsid w:val="00DC0883"/>
    <w:rsid w:val="00DC0948"/>
    <w:rsid w:val="00DC0A44"/>
    <w:rsid w:val="00DC0D3C"/>
    <w:rsid w:val="00DC0FCE"/>
    <w:rsid w:val="00DC104A"/>
    <w:rsid w:val="00DC10DC"/>
    <w:rsid w:val="00DC1D0B"/>
    <w:rsid w:val="00DC262D"/>
    <w:rsid w:val="00DC2687"/>
    <w:rsid w:val="00DC2B0A"/>
    <w:rsid w:val="00DC3614"/>
    <w:rsid w:val="00DC3671"/>
    <w:rsid w:val="00DC3792"/>
    <w:rsid w:val="00DC3908"/>
    <w:rsid w:val="00DC3A48"/>
    <w:rsid w:val="00DC409C"/>
    <w:rsid w:val="00DC40AF"/>
    <w:rsid w:val="00DC40D5"/>
    <w:rsid w:val="00DC46B1"/>
    <w:rsid w:val="00DC5011"/>
    <w:rsid w:val="00DC554B"/>
    <w:rsid w:val="00DC5729"/>
    <w:rsid w:val="00DC5D8C"/>
    <w:rsid w:val="00DC5E2F"/>
    <w:rsid w:val="00DC7212"/>
    <w:rsid w:val="00DC784C"/>
    <w:rsid w:val="00DC7929"/>
    <w:rsid w:val="00DC7C19"/>
    <w:rsid w:val="00DD0008"/>
    <w:rsid w:val="00DD05D9"/>
    <w:rsid w:val="00DD07CA"/>
    <w:rsid w:val="00DD1930"/>
    <w:rsid w:val="00DD20FE"/>
    <w:rsid w:val="00DD229E"/>
    <w:rsid w:val="00DD3099"/>
    <w:rsid w:val="00DD3179"/>
    <w:rsid w:val="00DD34F2"/>
    <w:rsid w:val="00DD429B"/>
    <w:rsid w:val="00DD42AF"/>
    <w:rsid w:val="00DD4378"/>
    <w:rsid w:val="00DD4EED"/>
    <w:rsid w:val="00DD4F3F"/>
    <w:rsid w:val="00DD4F95"/>
    <w:rsid w:val="00DD5021"/>
    <w:rsid w:val="00DD5366"/>
    <w:rsid w:val="00DD55E0"/>
    <w:rsid w:val="00DD5A06"/>
    <w:rsid w:val="00DD5C84"/>
    <w:rsid w:val="00DD6027"/>
    <w:rsid w:val="00DD6253"/>
    <w:rsid w:val="00DD69A3"/>
    <w:rsid w:val="00DD6B3F"/>
    <w:rsid w:val="00DD7CE8"/>
    <w:rsid w:val="00DE0107"/>
    <w:rsid w:val="00DE072D"/>
    <w:rsid w:val="00DE1A80"/>
    <w:rsid w:val="00DE21F2"/>
    <w:rsid w:val="00DE23C4"/>
    <w:rsid w:val="00DE2FBA"/>
    <w:rsid w:val="00DE35E7"/>
    <w:rsid w:val="00DE3B34"/>
    <w:rsid w:val="00DE3DBB"/>
    <w:rsid w:val="00DE3EFB"/>
    <w:rsid w:val="00DE46BF"/>
    <w:rsid w:val="00DE47E3"/>
    <w:rsid w:val="00DE480A"/>
    <w:rsid w:val="00DE4A5E"/>
    <w:rsid w:val="00DE4BD6"/>
    <w:rsid w:val="00DE52A6"/>
    <w:rsid w:val="00DE537A"/>
    <w:rsid w:val="00DE5BC3"/>
    <w:rsid w:val="00DE5FEB"/>
    <w:rsid w:val="00DE6336"/>
    <w:rsid w:val="00DE6387"/>
    <w:rsid w:val="00DE74D0"/>
    <w:rsid w:val="00DE74D8"/>
    <w:rsid w:val="00DE75E8"/>
    <w:rsid w:val="00DE7677"/>
    <w:rsid w:val="00DE77B6"/>
    <w:rsid w:val="00DE79CC"/>
    <w:rsid w:val="00DE7A2E"/>
    <w:rsid w:val="00DE7B19"/>
    <w:rsid w:val="00DE7B4C"/>
    <w:rsid w:val="00DE7D39"/>
    <w:rsid w:val="00DF017F"/>
    <w:rsid w:val="00DF0D51"/>
    <w:rsid w:val="00DF1088"/>
    <w:rsid w:val="00DF10BF"/>
    <w:rsid w:val="00DF152F"/>
    <w:rsid w:val="00DF1A88"/>
    <w:rsid w:val="00DF1D91"/>
    <w:rsid w:val="00DF1DDC"/>
    <w:rsid w:val="00DF1E8D"/>
    <w:rsid w:val="00DF20F9"/>
    <w:rsid w:val="00DF23ED"/>
    <w:rsid w:val="00DF2471"/>
    <w:rsid w:val="00DF2595"/>
    <w:rsid w:val="00DF26D6"/>
    <w:rsid w:val="00DF2D1A"/>
    <w:rsid w:val="00DF2F52"/>
    <w:rsid w:val="00DF36B8"/>
    <w:rsid w:val="00DF39AD"/>
    <w:rsid w:val="00DF3B14"/>
    <w:rsid w:val="00DF3B76"/>
    <w:rsid w:val="00DF4C66"/>
    <w:rsid w:val="00DF528C"/>
    <w:rsid w:val="00DF54E0"/>
    <w:rsid w:val="00DF56A0"/>
    <w:rsid w:val="00DF5842"/>
    <w:rsid w:val="00DF595B"/>
    <w:rsid w:val="00DF5B41"/>
    <w:rsid w:val="00DF6243"/>
    <w:rsid w:val="00DF654A"/>
    <w:rsid w:val="00DF6BF7"/>
    <w:rsid w:val="00DF6E19"/>
    <w:rsid w:val="00DF6F2F"/>
    <w:rsid w:val="00DF739F"/>
    <w:rsid w:val="00DF774B"/>
    <w:rsid w:val="00DF78B4"/>
    <w:rsid w:val="00DF7BD5"/>
    <w:rsid w:val="00E018DD"/>
    <w:rsid w:val="00E025BA"/>
    <w:rsid w:val="00E025C2"/>
    <w:rsid w:val="00E02D15"/>
    <w:rsid w:val="00E02F60"/>
    <w:rsid w:val="00E03680"/>
    <w:rsid w:val="00E038AD"/>
    <w:rsid w:val="00E03900"/>
    <w:rsid w:val="00E03CA8"/>
    <w:rsid w:val="00E03FAB"/>
    <w:rsid w:val="00E04094"/>
    <w:rsid w:val="00E0421A"/>
    <w:rsid w:val="00E04496"/>
    <w:rsid w:val="00E04A2A"/>
    <w:rsid w:val="00E04AF3"/>
    <w:rsid w:val="00E051E7"/>
    <w:rsid w:val="00E0576C"/>
    <w:rsid w:val="00E062CA"/>
    <w:rsid w:val="00E06344"/>
    <w:rsid w:val="00E06A10"/>
    <w:rsid w:val="00E075CA"/>
    <w:rsid w:val="00E078C1"/>
    <w:rsid w:val="00E07967"/>
    <w:rsid w:val="00E07E7D"/>
    <w:rsid w:val="00E10264"/>
    <w:rsid w:val="00E11058"/>
    <w:rsid w:val="00E12987"/>
    <w:rsid w:val="00E12A75"/>
    <w:rsid w:val="00E1370B"/>
    <w:rsid w:val="00E1380B"/>
    <w:rsid w:val="00E13A7E"/>
    <w:rsid w:val="00E14180"/>
    <w:rsid w:val="00E15F17"/>
    <w:rsid w:val="00E16346"/>
    <w:rsid w:val="00E172A0"/>
    <w:rsid w:val="00E20374"/>
    <w:rsid w:val="00E20957"/>
    <w:rsid w:val="00E210C7"/>
    <w:rsid w:val="00E2126F"/>
    <w:rsid w:val="00E22D57"/>
    <w:rsid w:val="00E236D1"/>
    <w:rsid w:val="00E239F1"/>
    <w:rsid w:val="00E23AA1"/>
    <w:rsid w:val="00E24AFF"/>
    <w:rsid w:val="00E24D13"/>
    <w:rsid w:val="00E252B4"/>
    <w:rsid w:val="00E259B6"/>
    <w:rsid w:val="00E25C86"/>
    <w:rsid w:val="00E25E45"/>
    <w:rsid w:val="00E25E57"/>
    <w:rsid w:val="00E269A7"/>
    <w:rsid w:val="00E26DF3"/>
    <w:rsid w:val="00E271A8"/>
    <w:rsid w:val="00E27385"/>
    <w:rsid w:val="00E27F82"/>
    <w:rsid w:val="00E30F0D"/>
    <w:rsid w:val="00E31249"/>
    <w:rsid w:val="00E31255"/>
    <w:rsid w:val="00E32007"/>
    <w:rsid w:val="00E3224B"/>
    <w:rsid w:val="00E32950"/>
    <w:rsid w:val="00E32AC8"/>
    <w:rsid w:val="00E3365E"/>
    <w:rsid w:val="00E3371A"/>
    <w:rsid w:val="00E33A03"/>
    <w:rsid w:val="00E3402D"/>
    <w:rsid w:val="00E34290"/>
    <w:rsid w:val="00E355DD"/>
    <w:rsid w:val="00E3589E"/>
    <w:rsid w:val="00E35992"/>
    <w:rsid w:val="00E35F36"/>
    <w:rsid w:val="00E3714E"/>
    <w:rsid w:val="00E37262"/>
    <w:rsid w:val="00E372FA"/>
    <w:rsid w:val="00E378FC"/>
    <w:rsid w:val="00E37DA7"/>
    <w:rsid w:val="00E37E3D"/>
    <w:rsid w:val="00E406EE"/>
    <w:rsid w:val="00E40B34"/>
    <w:rsid w:val="00E40D40"/>
    <w:rsid w:val="00E40D87"/>
    <w:rsid w:val="00E412B5"/>
    <w:rsid w:val="00E4175C"/>
    <w:rsid w:val="00E4212A"/>
    <w:rsid w:val="00E42B9E"/>
    <w:rsid w:val="00E430F7"/>
    <w:rsid w:val="00E4344B"/>
    <w:rsid w:val="00E43FEC"/>
    <w:rsid w:val="00E449A7"/>
    <w:rsid w:val="00E44D46"/>
    <w:rsid w:val="00E44E67"/>
    <w:rsid w:val="00E453AC"/>
    <w:rsid w:val="00E458CC"/>
    <w:rsid w:val="00E459D6"/>
    <w:rsid w:val="00E45B72"/>
    <w:rsid w:val="00E45DA5"/>
    <w:rsid w:val="00E460D8"/>
    <w:rsid w:val="00E46C2E"/>
    <w:rsid w:val="00E46EAE"/>
    <w:rsid w:val="00E472E4"/>
    <w:rsid w:val="00E47757"/>
    <w:rsid w:val="00E477B9"/>
    <w:rsid w:val="00E479D8"/>
    <w:rsid w:val="00E50377"/>
    <w:rsid w:val="00E503E8"/>
    <w:rsid w:val="00E50693"/>
    <w:rsid w:val="00E50F20"/>
    <w:rsid w:val="00E50F9F"/>
    <w:rsid w:val="00E51265"/>
    <w:rsid w:val="00E51A38"/>
    <w:rsid w:val="00E51F7C"/>
    <w:rsid w:val="00E520BB"/>
    <w:rsid w:val="00E5246D"/>
    <w:rsid w:val="00E5251E"/>
    <w:rsid w:val="00E52B60"/>
    <w:rsid w:val="00E52EEA"/>
    <w:rsid w:val="00E5303A"/>
    <w:rsid w:val="00E530D8"/>
    <w:rsid w:val="00E532BA"/>
    <w:rsid w:val="00E5425C"/>
    <w:rsid w:val="00E5456C"/>
    <w:rsid w:val="00E54AA9"/>
    <w:rsid w:val="00E54ACC"/>
    <w:rsid w:val="00E54B20"/>
    <w:rsid w:val="00E554E9"/>
    <w:rsid w:val="00E55C7F"/>
    <w:rsid w:val="00E56210"/>
    <w:rsid w:val="00E56EFE"/>
    <w:rsid w:val="00E57081"/>
    <w:rsid w:val="00E5720E"/>
    <w:rsid w:val="00E601F9"/>
    <w:rsid w:val="00E60495"/>
    <w:rsid w:val="00E60732"/>
    <w:rsid w:val="00E6073F"/>
    <w:rsid w:val="00E60A6C"/>
    <w:rsid w:val="00E60E2F"/>
    <w:rsid w:val="00E60EC0"/>
    <w:rsid w:val="00E61079"/>
    <w:rsid w:val="00E61BFF"/>
    <w:rsid w:val="00E61F20"/>
    <w:rsid w:val="00E624EB"/>
    <w:rsid w:val="00E633B3"/>
    <w:rsid w:val="00E63803"/>
    <w:rsid w:val="00E6386E"/>
    <w:rsid w:val="00E63C0A"/>
    <w:rsid w:val="00E64E3A"/>
    <w:rsid w:val="00E65AE9"/>
    <w:rsid w:val="00E66EB9"/>
    <w:rsid w:val="00E672CB"/>
    <w:rsid w:val="00E676F8"/>
    <w:rsid w:val="00E67785"/>
    <w:rsid w:val="00E67853"/>
    <w:rsid w:val="00E67890"/>
    <w:rsid w:val="00E679F2"/>
    <w:rsid w:val="00E67A63"/>
    <w:rsid w:val="00E67D16"/>
    <w:rsid w:val="00E70C15"/>
    <w:rsid w:val="00E70F38"/>
    <w:rsid w:val="00E70FC4"/>
    <w:rsid w:val="00E713C8"/>
    <w:rsid w:val="00E71C11"/>
    <w:rsid w:val="00E71E1E"/>
    <w:rsid w:val="00E71E86"/>
    <w:rsid w:val="00E71FBF"/>
    <w:rsid w:val="00E727E1"/>
    <w:rsid w:val="00E72CE3"/>
    <w:rsid w:val="00E72D02"/>
    <w:rsid w:val="00E73A6D"/>
    <w:rsid w:val="00E74269"/>
    <w:rsid w:val="00E74297"/>
    <w:rsid w:val="00E7457E"/>
    <w:rsid w:val="00E7471F"/>
    <w:rsid w:val="00E7476C"/>
    <w:rsid w:val="00E747E4"/>
    <w:rsid w:val="00E748CA"/>
    <w:rsid w:val="00E74BF1"/>
    <w:rsid w:val="00E74D8F"/>
    <w:rsid w:val="00E750F2"/>
    <w:rsid w:val="00E75192"/>
    <w:rsid w:val="00E75558"/>
    <w:rsid w:val="00E75813"/>
    <w:rsid w:val="00E75DD4"/>
    <w:rsid w:val="00E75FCD"/>
    <w:rsid w:val="00E7623D"/>
    <w:rsid w:val="00E76A5A"/>
    <w:rsid w:val="00E77572"/>
    <w:rsid w:val="00E7783C"/>
    <w:rsid w:val="00E77908"/>
    <w:rsid w:val="00E77A7C"/>
    <w:rsid w:val="00E77C0F"/>
    <w:rsid w:val="00E80478"/>
    <w:rsid w:val="00E8094D"/>
    <w:rsid w:val="00E810D1"/>
    <w:rsid w:val="00E811C9"/>
    <w:rsid w:val="00E8127A"/>
    <w:rsid w:val="00E81CC4"/>
    <w:rsid w:val="00E825DA"/>
    <w:rsid w:val="00E839F4"/>
    <w:rsid w:val="00E842BE"/>
    <w:rsid w:val="00E848C4"/>
    <w:rsid w:val="00E85020"/>
    <w:rsid w:val="00E85307"/>
    <w:rsid w:val="00E859D1"/>
    <w:rsid w:val="00E85AFB"/>
    <w:rsid w:val="00E85D69"/>
    <w:rsid w:val="00E85E98"/>
    <w:rsid w:val="00E85FCD"/>
    <w:rsid w:val="00E86066"/>
    <w:rsid w:val="00E86094"/>
    <w:rsid w:val="00E86170"/>
    <w:rsid w:val="00E86944"/>
    <w:rsid w:val="00E86FA5"/>
    <w:rsid w:val="00E87613"/>
    <w:rsid w:val="00E87B2A"/>
    <w:rsid w:val="00E87CBE"/>
    <w:rsid w:val="00E87CCD"/>
    <w:rsid w:val="00E902B5"/>
    <w:rsid w:val="00E902DD"/>
    <w:rsid w:val="00E90E21"/>
    <w:rsid w:val="00E90E6F"/>
    <w:rsid w:val="00E9122C"/>
    <w:rsid w:val="00E91AC5"/>
    <w:rsid w:val="00E9273D"/>
    <w:rsid w:val="00E9326E"/>
    <w:rsid w:val="00E93E27"/>
    <w:rsid w:val="00E9429D"/>
    <w:rsid w:val="00E94399"/>
    <w:rsid w:val="00E946A6"/>
    <w:rsid w:val="00E94C8F"/>
    <w:rsid w:val="00E94D01"/>
    <w:rsid w:val="00E95E7C"/>
    <w:rsid w:val="00E96197"/>
    <w:rsid w:val="00E96C02"/>
    <w:rsid w:val="00E96C1C"/>
    <w:rsid w:val="00E96E9D"/>
    <w:rsid w:val="00E97321"/>
    <w:rsid w:val="00E97C92"/>
    <w:rsid w:val="00E97E88"/>
    <w:rsid w:val="00EA004C"/>
    <w:rsid w:val="00EA0182"/>
    <w:rsid w:val="00EA1061"/>
    <w:rsid w:val="00EA1437"/>
    <w:rsid w:val="00EA1588"/>
    <w:rsid w:val="00EA17F9"/>
    <w:rsid w:val="00EA1D43"/>
    <w:rsid w:val="00EA21C5"/>
    <w:rsid w:val="00EA364A"/>
    <w:rsid w:val="00EA3995"/>
    <w:rsid w:val="00EA3D79"/>
    <w:rsid w:val="00EA3E58"/>
    <w:rsid w:val="00EA4488"/>
    <w:rsid w:val="00EA44A3"/>
    <w:rsid w:val="00EA4B59"/>
    <w:rsid w:val="00EA4D7F"/>
    <w:rsid w:val="00EA4E39"/>
    <w:rsid w:val="00EA5176"/>
    <w:rsid w:val="00EA5A67"/>
    <w:rsid w:val="00EA6419"/>
    <w:rsid w:val="00EA6A1D"/>
    <w:rsid w:val="00EA73A2"/>
    <w:rsid w:val="00EA776A"/>
    <w:rsid w:val="00EA796B"/>
    <w:rsid w:val="00EA7F6D"/>
    <w:rsid w:val="00EA7FA9"/>
    <w:rsid w:val="00EB066A"/>
    <w:rsid w:val="00EB09C5"/>
    <w:rsid w:val="00EB09E0"/>
    <w:rsid w:val="00EB0B97"/>
    <w:rsid w:val="00EB0CFD"/>
    <w:rsid w:val="00EB0FEF"/>
    <w:rsid w:val="00EB12AB"/>
    <w:rsid w:val="00EB248E"/>
    <w:rsid w:val="00EB2D55"/>
    <w:rsid w:val="00EB2E11"/>
    <w:rsid w:val="00EB30C5"/>
    <w:rsid w:val="00EB3467"/>
    <w:rsid w:val="00EB3CBA"/>
    <w:rsid w:val="00EB3CBD"/>
    <w:rsid w:val="00EB3EDC"/>
    <w:rsid w:val="00EB430D"/>
    <w:rsid w:val="00EB4F83"/>
    <w:rsid w:val="00EB5312"/>
    <w:rsid w:val="00EB570C"/>
    <w:rsid w:val="00EB5F41"/>
    <w:rsid w:val="00EB6716"/>
    <w:rsid w:val="00EB6C76"/>
    <w:rsid w:val="00EB7501"/>
    <w:rsid w:val="00EB7F9B"/>
    <w:rsid w:val="00EC0910"/>
    <w:rsid w:val="00EC0B0F"/>
    <w:rsid w:val="00EC12CF"/>
    <w:rsid w:val="00EC16D2"/>
    <w:rsid w:val="00EC172B"/>
    <w:rsid w:val="00EC18E2"/>
    <w:rsid w:val="00EC1AB5"/>
    <w:rsid w:val="00EC1E02"/>
    <w:rsid w:val="00EC2479"/>
    <w:rsid w:val="00EC29B3"/>
    <w:rsid w:val="00EC2E03"/>
    <w:rsid w:val="00EC320D"/>
    <w:rsid w:val="00EC39EC"/>
    <w:rsid w:val="00EC42CD"/>
    <w:rsid w:val="00EC4633"/>
    <w:rsid w:val="00EC4707"/>
    <w:rsid w:val="00EC4BEC"/>
    <w:rsid w:val="00EC4CC3"/>
    <w:rsid w:val="00EC4ED5"/>
    <w:rsid w:val="00EC555D"/>
    <w:rsid w:val="00EC5686"/>
    <w:rsid w:val="00EC5764"/>
    <w:rsid w:val="00EC5A77"/>
    <w:rsid w:val="00EC6B7C"/>
    <w:rsid w:val="00EC6DA5"/>
    <w:rsid w:val="00EC6EDA"/>
    <w:rsid w:val="00EC6F52"/>
    <w:rsid w:val="00EC7190"/>
    <w:rsid w:val="00EC78C7"/>
    <w:rsid w:val="00EC7A51"/>
    <w:rsid w:val="00ED039D"/>
    <w:rsid w:val="00ED0912"/>
    <w:rsid w:val="00ED12D2"/>
    <w:rsid w:val="00ED18A0"/>
    <w:rsid w:val="00ED21EF"/>
    <w:rsid w:val="00ED2779"/>
    <w:rsid w:val="00ED3217"/>
    <w:rsid w:val="00ED3670"/>
    <w:rsid w:val="00ED3CE9"/>
    <w:rsid w:val="00ED3D90"/>
    <w:rsid w:val="00ED4735"/>
    <w:rsid w:val="00ED52D2"/>
    <w:rsid w:val="00ED5E95"/>
    <w:rsid w:val="00ED74F1"/>
    <w:rsid w:val="00ED753C"/>
    <w:rsid w:val="00ED7803"/>
    <w:rsid w:val="00ED78CB"/>
    <w:rsid w:val="00ED7B5C"/>
    <w:rsid w:val="00EE0091"/>
    <w:rsid w:val="00EE00F3"/>
    <w:rsid w:val="00EE0671"/>
    <w:rsid w:val="00EE088D"/>
    <w:rsid w:val="00EE08BF"/>
    <w:rsid w:val="00EE0E4D"/>
    <w:rsid w:val="00EE1101"/>
    <w:rsid w:val="00EE12D7"/>
    <w:rsid w:val="00EE260A"/>
    <w:rsid w:val="00EE2D8B"/>
    <w:rsid w:val="00EE2DF8"/>
    <w:rsid w:val="00EE30DB"/>
    <w:rsid w:val="00EE3734"/>
    <w:rsid w:val="00EE39AC"/>
    <w:rsid w:val="00EE3B43"/>
    <w:rsid w:val="00EE40EF"/>
    <w:rsid w:val="00EE4159"/>
    <w:rsid w:val="00EE422F"/>
    <w:rsid w:val="00EE46C1"/>
    <w:rsid w:val="00EE46F6"/>
    <w:rsid w:val="00EE4A69"/>
    <w:rsid w:val="00EE4F39"/>
    <w:rsid w:val="00EE527C"/>
    <w:rsid w:val="00EE5853"/>
    <w:rsid w:val="00EE5A51"/>
    <w:rsid w:val="00EE6298"/>
    <w:rsid w:val="00EE64CB"/>
    <w:rsid w:val="00EE6C51"/>
    <w:rsid w:val="00EE7176"/>
    <w:rsid w:val="00EE76A9"/>
    <w:rsid w:val="00EE78BC"/>
    <w:rsid w:val="00EE7B53"/>
    <w:rsid w:val="00EE7DC4"/>
    <w:rsid w:val="00EE7E3C"/>
    <w:rsid w:val="00EE7FA7"/>
    <w:rsid w:val="00EF005F"/>
    <w:rsid w:val="00EF00BA"/>
    <w:rsid w:val="00EF0DDD"/>
    <w:rsid w:val="00EF0E80"/>
    <w:rsid w:val="00EF0F5C"/>
    <w:rsid w:val="00EF0FA0"/>
    <w:rsid w:val="00EF1B2C"/>
    <w:rsid w:val="00EF21C3"/>
    <w:rsid w:val="00EF2712"/>
    <w:rsid w:val="00EF2ACE"/>
    <w:rsid w:val="00EF2B04"/>
    <w:rsid w:val="00EF2B43"/>
    <w:rsid w:val="00EF2E95"/>
    <w:rsid w:val="00EF3309"/>
    <w:rsid w:val="00EF3659"/>
    <w:rsid w:val="00EF37B7"/>
    <w:rsid w:val="00EF393E"/>
    <w:rsid w:val="00EF41C4"/>
    <w:rsid w:val="00EF459A"/>
    <w:rsid w:val="00EF4C22"/>
    <w:rsid w:val="00EF4E76"/>
    <w:rsid w:val="00EF52F6"/>
    <w:rsid w:val="00EF5619"/>
    <w:rsid w:val="00EF57EA"/>
    <w:rsid w:val="00EF5A3B"/>
    <w:rsid w:val="00EF5B11"/>
    <w:rsid w:val="00EF5B7E"/>
    <w:rsid w:val="00EF6B8E"/>
    <w:rsid w:val="00EF6CE5"/>
    <w:rsid w:val="00EF749A"/>
    <w:rsid w:val="00EF7B34"/>
    <w:rsid w:val="00EF7E9E"/>
    <w:rsid w:val="00F00D5D"/>
    <w:rsid w:val="00F01197"/>
    <w:rsid w:val="00F016A3"/>
    <w:rsid w:val="00F01D83"/>
    <w:rsid w:val="00F025EA"/>
    <w:rsid w:val="00F02790"/>
    <w:rsid w:val="00F028CE"/>
    <w:rsid w:val="00F02CB6"/>
    <w:rsid w:val="00F03E58"/>
    <w:rsid w:val="00F0406E"/>
    <w:rsid w:val="00F040F0"/>
    <w:rsid w:val="00F04A74"/>
    <w:rsid w:val="00F050AE"/>
    <w:rsid w:val="00F053A2"/>
    <w:rsid w:val="00F0554E"/>
    <w:rsid w:val="00F05555"/>
    <w:rsid w:val="00F0623E"/>
    <w:rsid w:val="00F074EC"/>
    <w:rsid w:val="00F07FDC"/>
    <w:rsid w:val="00F1020D"/>
    <w:rsid w:val="00F10832"/>
    <w:rsid w:val="00F10DDC"/>
    <w:rsid w:val="00F10F2F"/>
    <w:rsid w:val="00F11013"/>
    <w:rsid w:val="00F11698"/>
    <w:rsid w:val="00F1169D"/>
    <w:rsid w:val="00F11D52"/>
    <w:rsid w:val="00F132F6"/>
    <w:rsid w:val="00F135D9"/>
    <w:rsid w:val="00F13E7C"/>
    <w:rsid w:val="00F14297"/>
    <w:rsid w:val="00F142C2"/>
    <w:rsid w:val="00F146E4"/>
    <w:rsid w:val="00F14E1A"/>
    <w:rsid w:val="00F15F2A"/>
    <w:rsid w:val="00F1674D"/>
    <w:rsid w:val="00F168E9"/>
    <w:rsid w:val="00F16F7F"/>
    <w:rsid w:val="00F17B18"/>
    <w:rsid w:val="00F17BAF"/>
    <w:rsid w:val="00F200D2"/>
    <w:rsid w:val="00F209E9"/>
    <w:rsid w:val="00F20C52"/>
    <w:rsid w:val="00F21370"/>
    <w:rsid w:val="00F217FA"/>
    <w:rsid w:val="00F218D7"/>
    <w:rsid w:val="00F21FB1"/>
    <w:rsid w:val="00F22231"/>
    <w:rsid w:val="00F22CC8"/>
    <w:rsid w:val="00F22EBF"/>
    <w:rsid w:val="00F239B3"/>
    <w:rsid w:val="00F239C5"/>
    <w:rsid w:val="00F23A92"/>
    <w:rsid w:val="00F2401F"/>
    <w:rsid w:val="00F256BD"/>
    <w:rsid w:val="00F26312"/>
    <w:rsid w:val="00F265AB"/>
    <w:rsid w:val="00F2680E"/>
    <w:rsid w:val="00F27427"/>
    <w:rsid w:val="00F27D18"/>
    <w:rsid w:val="00F30061"/>
    <w:rsid w:val="00F3028B"/>
    <w:rsid w:val="00F30A7C"/>
    <w:rsid w:val="00F32C2F"/>
    <w:rsid w:val="00F3372D"/>
    <w:rsid w:val="00F33DF3"/>
    <w:rsid w:val="00F33E07"/>
    <w:rsid w:val="00F34168"/>
    <w:rsid w:val="00F343FD"/>
    <w:rsid w:val="00F34873"/>
    <w:rsid w:val="00F356C0"/>
    <w:rsid w:val="00F35789"/>
    <w:rsid w:val="00F36078"/>
    <w:rsid w:val="00F36231"/>
    <w:rsid w:val="00F36410"/>
    <w:rsid w:val="00F3692A"/>
    <w:rsid w:val="00F36A1F"/>
    <w:rsid w:val="00F36B13"/>
    <w:rsid w:val="00F36BD2"/>
    <w:rsid w:val="00F376A5"/>
    <w:rsid w:val="00F37808"/>
    <w:rsid w:val="00F40E5C"/>
    <w:rsid w:val="00F412F0"/>
    <w:rsid w:val="00F4185C"/>
    <w:rsid w:val="00F41CDE"/>
    <w:rsid w:val="00F420DD"/>
    <w:rsid w:val="00F424DD"/>
    <w:rsid w:val="00F428D1"/>
    <w:rsid w:val="00F429A9"/>
    <w:rsid w:val="00F431D9"/>
    <w:rsid w:val="00F43761"/>
    <w:rsid w:val="00F445AF"/>
    <w:rsid w:val="00F44A58"/>
    <w:rsid w:val="00F44AAA"/>
    <w:rsid w:val="00F44AB2"/>
    <w:rsid w:val="00F45093"/>
    <w:rsid w:val="00F4583B"/>
    <w:rsid w:val="00F45B25"/>
    <w:rsid w:val="00F46370"/>
    <w:rsid w:val="00F4678E"/>
    <w:rsid w:val="00F46955"/>
    <w:rsid w:val="00F46B14"/>
    <w:rsid w:val="00F47306"/>
    <w:rsid w:val="00F47518"/>
    <w:rsid w:val="00F476F4"/>
    <w:rsid w:val="00F47758"/>
    <w:rsid w:val="00F47EE6"/>
    <w:rsid w:val="00F47F9E"/>
    <w:rsid w:val="00F502C3"/>
    <w:rsid w:val="00F50855"/>
    <w:rsid w:val="00F51463"/>
    <w:rsid w:val="00F5186B"/>
    <w:rsid w:val="00F51B08"/>
    <w:rsid w:val="00F51C71"/>
    <w:rsid w:val="00F51D67"/>
    <w:rsid w:val="00F51DEF"/>
    <w:rsid w:val="00F525B9"/>
    <w:rsid w:val="00F52772"/>
    <w:rsid w:val="00F52E39"/>
    <w:rsid w:val="00F52FD8"/>
    <w:rsid w:val="00F53228"/>
    <w:rsid w:val="00F5323C"/>
    <w:rsid w:val="00F532E8"/>
    <w:rsid w:val="00F532F2"/>
    <w:rsid w:val="00F5357F"/>
    <w:rsid w:val="00F53CF7"/>
    <w:rsid w:val="00F5404D"/>
    <w:rsid w:val="00F541C9"/>
    <w:rsid w:val="00F542AB"/>
    <w:rsid w:val="00F5436B"/>
    <w:rsid w:val="00F548E4"/>
    <w:rsid w:val="00F54A2D"/>
    <w:rsid w:val="00F552E3"/>
    <w:rsid w:val="00F55470"/>
    <w:rsid w:val="00F55B32"/>
    <w:rsid w:val="00F55F20"/>
    <w:rsid w:val="00F567EB"/>
    <w:rsid w:val="00F568F1"/>
    <w:rsid w:val="00F570FC"/>
    <w:rsid w:val="00F57459"/>
    <w:rsid w:val="00F574DF"/>
    <w:rsid w:val="00F57565"/>
    <w:rsid w:val="00F57CD8"/>
    <w:rsid w:val="00F57FCF"/>
    <w:rsid w:val="00F6005B"/>
    <w:rsid w:val="00F603CC"/>
    <w:rsid w:val="00F606A9"/>
    <w:rsid w:val="00F6084F"/>
    <w:rsid w:val="00F61025"/>
    <w:rsid w:val="00F613BB"/>
    <w:rsid w:val="00F61757"/>
    <w:rsid w:val="00F61A44"/>
    <w:rsid w:val="00F61C2B"/>
    <w:rsid w:val="00F62288"/>
    <w:rsid w:val="00F62B5F"/>
    <w:rsid w:val="00F62FA0"/>
    <w:rsid w:val="00F630ED"/>
    <w:rsid w:val="00F63844"/>
    <w:rsid w:val="00F63929"/>
    <w:rsid w:val="00F63B64"/>
    <w:rsid w:val="00F63D37"/>
    <w:rsid w:val="00F649AB"/>
    <w:rsid w:val="00F64A09"/>
    <w:rsid w:val="00F651C2"/>
    <w:rsid w:val="00F6536D"/>
    <w:rsid w:val="00F659C5"/>
    <w:rsid w:val="00F65BD0"/>
    <w:rsid w:val="00F660B7"/>
    <w:rsid w:val="00F663B2"/>
    <w:rsid w:val="00F66682"/>
    <w:rsid w:val="00F66988"/>
    <w:rsid w:val="00F66D71"/>
    <w:rsid w:val="00F67042"/>
    <w:rsid w:val="00F6714A"/>
    <w:rsid w:val="00F6759C"/>
    <w:rsid w:val="00F67A3F"/>
    <w:rsid w:val="00F67E4B"/>
    <w:rsid w:val="00F706A9"/>
    <w:rsid w:val="00F711C3"/>
    <w:rsid w:val="00F71327"/>
    <w:rsid w:val="00F71C51"/>
    <w:rsid w:val="00F71E51"/>
    <w:rsid w:val="00F725C5"/>
    <w:rsid w:val="00F72C9D"/>
    <w:rsid w:val="00F7356E"/>
    <w:rsid w:val="00F7359A"/>
    <w:rsid w:val="00F73FA9"/>
    <w:rsid w:val="00F74017"/>
    <w:rsid w:val="00F749C2"/>
    <w:rsid w:val="00F74C00"/>
    <w:rsid w:val="00F752CD"/>
    <w:rsid w:val="00F75956"/>
    <w:rsid w:val="00F75A16"/>
    <w:rsid w:val="00F75F2B"/>
    <w:rsid w:val="00F75FEB"/>
    <w:rsid w:val="00F7647A"/>
    <w:rsid w:val="00F7695D"/>
    <w:rsid w:val="00F76D77"/>
    <w:rsid w:val="00F7745F"/>
    <w:rsid w:val="00F77D50"/>
    <w:rsid w:val="00F8045F"/>
    <w:rsid w:val="00F80E50"/>
    <w:rsid w:val="00F813FF"/>
    <w:rsid w:val="00F81D29"/>
    <w:rsid w:val="00F81D9A"/>
    <w:rsid w:val="00F81F93"/>
    <w:rsid w:val="00F820F3"/>
    <w:rsid w:val="00F822C4"/>
    <w:rsid w:val="00F82532"/>
    <w:rsid w:val="00F825CE"/>
    <w:rsid w:val="00F82789"/>
    <w:rsid w:val="00F8299F"/>
    <w:rsid w:val="00F829B4"/>
    <w:rsid w:val="00F83B77"/>
    <w:rsid w:val="00F83FF2"/>
    <w:rsid w:val="00F8449B"/>
    <w:rsid w:val="00F8500C"/>
    <w:rsid w:val="00F859A5"/>
    <w:rsid w:val="00F85AB9"/>
    <w:rsid w:val="00F85C8D"/>
    <w:rsid w:val="00F85C9A"/>
    <w:rsid w:val="00F86937"/>
    <w:rsid w:val="00F875CB"/>
    <w:rsid w:val="00F87A5A"/>
    <w:rsid w:val="00F87B8F"/>
    <w:rsid w:val="00F87B9B"/>
    <w:rsid w:val="00F908B9"/>
    <w:rsid w:val="00F9105B"/>
    <w:rsid w:val="00F92119"/>
    <w:rsid w:val="00F92699"/>
    <w:rsid w:val="00F92B63"/>
    <w:rsid w:val="00F93187"/>
    <w:rsid w:val="00F933C7"/>
    <w:rsid w:val="00F934B6"/>
    <w:rsid w:val="00F93779"/>
    <w:rsid w:val="00F93A8E"/>
    <w:rsid w:val="00F94182"/>
    <w:rsid w:val="00F941A3"/>
    <w:rsid w:val="00F9630B"/>
    <w:rsid w:val="00F96906"/>
    <w:rsid w:val="00F96BAF"/>
    <w:rsid w:val="00F96CC1"/>
    <w:rsid w:val="00F96D6E"/>
    <w:rsid w:val="00F96D81"/>
    <w:rsid w:val="00F9730C"/>
    <w:rsid w:val="00F97C89"/>
    <w:rsid w:val="00FA04F2"/>
    <w:rsid w:val="00FA0590"/>
    <w:rsid w:val="00FA08F3"/>
    <w:rsid w:val="00FA09A2"/>
    <w:rsid w:val="00FA0B4B"/>
    <w:rsid w:val="00FA0E8A"/>
    <w:rsid w:val="00FA15DF"/>
    <w:rsid w:val="00FA1AB9"/>
    <w:rsid w:val="00FA1B03"/>
    <w:rsid w:val="00FA1BFD"/>
    <w:rsid w:val="00FA2AA3"/>
    <w:rsid w:val="00FA2D43"/>
    <w:rsid w:val="00FA3220"/>
    <w:rsid w:val="00FA3619"/>
    <w:rsid w:val="00FA36D4"/>
    <w:rsid w:val="00FA3901"/>
    <w:rsid w:val="00FA3E3F"/>
    <w:rsid w:val="00FA40C8"/>
    <w:rsid w:val="00FA4FFA"/>
    <w:rsid w:val="00FA5849"/>
    <w:rsid w:val="00FA5E6B"/>
    <w:rsid w:val="00FA63A1"/>
    <w:rsid w:val="00FA655D"/>
    <w:rsid w:val="00FA68B3"/>
    <w:rsid w:val="00FA6BFE"/>
    <w:rsid w:val="00FA6C35"/>
    <w:rsid w:val="00FA6E12"/>
    <w:rsid w:val="00FA6E7F"/>
    <w:rsid w:val="00FA73CD"/>
    <w:rsid w:val="00FA78A6"/>
    <w:rsid w:val="00FA78CF"/>
    <w:rsid w:val="00FA7CCD"/>
    <w:rsid w:val="00FB0699"/>
    <w:rsid w:val="00FB0824"/>
    <w:rsid w:val="00FB0AC6"/>
    <w:rsid w:val="00FB2379"/>
    <w:rsid w:val="00FB2664"/>
    <w:rsid w:val="00FB272F"/>
    <w:rsid w:val="00FB2877"/>
    <w:rsid w:val="00FB293A"/>
    <w:rsid w:val="00FB3664"/>
    <w:rsid w:val="00FB3740"/>
    <w:rsid w:val="00FB3A22"/>
    <w:rsid w:val="00FB3CBB"/>
    <w:rsid w:val="00FB3DE5"/>
    <w:rsid w:val="00FB453C"/>
    <w:rsid w:val="00FB45A5"/>
    <w:rsid w:val="00FB4710"/>
    <w:rsid w:val="00FB4B89"/>
    <w:rsid w:val="00FB4DB3"/>
    <w:rsid w:val="00FB62C6"/>
    <w:rsid w:val="00FB6462"/>
    <w:rsid w:val="00FB68EA"/>
    <w:rsid w:val="00FB6A3C"/>
    <w:rsid w:val="00FB6D0E"/>
    <w:rsid w:val="00FB71E4"/>
    <w:rsid w:val="00FB730D"/>
    <w:rsid w:val="00FB7CE2"/>
    <w:rsid w:val="00FC0928"/>
    <w:rsid w:val="00FC1BD1"/>
    <w:rsid w:val="00FC1BDA"/>
    <w:rsid w:val="00FC2332"/>
    <w:rsid w:val="00FC24C9"/>
    <w:rsid w:val="00FC2CA6"/>
    <w:rsid w:val="00FC2E0C"/>
    <w:rsid w:val="00FC2ECE"/>
    <w:rsid w:val="00FC337D"/>
    <w:rsid w:val="00FC344B"/>
    <w:rsid w:val="00FC3ADE"/>
    <w:rsid w:val="00FC3AEE"/>
    <w:rsid w:val="00FC421E"/>
    <w:rsid w:val="00FC4299"/>
    <w:rsid w:val="00FC4640"/>
    <w:rsid w:val="00FC4696"/>
    <w:rsid w:val="00FC49D8"/>
    <w:rsid w:val="00FC521C"/>
    <w:rsid w:val="00FC5938"/>
    <w:rsid w:val="00FC6078"/>
    <w:rsid w:val="00FC692D"/>
    <w:rsid w:val="00FC6A35"/>
    <w:rsid w:val="00FC6B1E"/>
    <w:rsid w:val="00FC6C51"/>
    <w:rsid w:val="00FC6F06"/>
    <w:rsid w:val="00FC7291"/>
    <w:rsid w:val="00FC739D"/>
    <w:rsid w:val="00FC7537"/>
    <w:rsid w:val="00FC7A45"/>
    <w:rsid w:val="00FC7BF9"/>
    <w:rsid w:val="00FC7E00"/>
    <w:rsid w:val="00FD07F5"/>
    <w:rsid w:val="00FD0843"/>
    <w:rsid w:val="00FD0ABE"/>
    <w:rsid w:val="00FD0CEB"/>
    <w:rsid w:val="00FD16A6"/>
    <w:rsid w:val="00FD16DF"/>
    <w:rsid w:val="00FD1C3D"/>
    <w:rsid w:val="00FD2887"/>
    <w:rsid w:val="00FD2ADF"/>
    <w:rsid w:val="00FD3421"/>
    <w:rsid w:val="00FD3D17"/>
    <w:rsid w:val="00FD41B5"/>
    <w:rsid w:val="00FD43E4"/>
    <w:rsid w:val="00FD481E"/>
    <w:rsid w:val="00FD4D0D"/>
    <w:rsid w:val="00FD4D52"/>
    <w:rsid w:val="00FD4D83"/>
    <w:rsid w:val="00FD5859"/>
    <w:rsid w:val="00FD592A"/>
    <w:rsid w:val="00FD651B"/>
    <w:rsid w:val="00FD6EB3"/>
    <w:rsid w:val="00FD798C"/>
    <w:rsid w:val="00FE002E"/>
    <w:rsid w:val="00FE0E41"/>
    <w:rsid w:val="00FE1111"/>
    <w:rsid w:val="00FE158E"/>
    <w:rsid w:val="00FE1604"/>
    <w:rsid w:val="00FE172F"/>
    <w:rsid w:val="00FE1FFF"/>
    <w:rsid w:val="00FE246E"/>
    <w:rsid w:val="00FE2CDE"/>
    <w:rsid w:val="00FE3507"/>
    <w:rsid w:val="00FE45FF"/>
    <w:rsid w:val="00FE46DD"/>
    <w:rsid w:val="00FE477E"/>
    <w:rsid w:val="00FE5045"/>
    <w:rsid w:val="00FE54A5"/>
    <w:rsid w:val="00FE58FB"/>
    <w:rsid w:val="00FE590A"/>
    <w:rsid w:val="00FE59FA"/>
    <w:rsid w:val="00FE6577"/>
    <w:rsid w:val="00FE6AAA"/>
    <w:rsid w:val="00FE7870"/>
    <w:rsid w:val="00FE78F6"/>
    <w:rsid w:val="00FF0033"/>
    <w:rsid w:val="00FF0140"/>
    <w:rsid w:val="00FF0765"/>
    <w:rsid w:val="00FF0F26"/>
    <w:rsid w:val="00FF0F88"/>
    <w:rsid w:val="00FF120A"/>
    <w:rsid w:val="00FF16F2"/>
    <w:rsid w:val="00FF16F5"/>
    <w:rsid w:val="00FF1FEB"/>
    <w:rsid w:val="00FF22CE"/>
    <w:rsid w:val="00FF236D"/>
    <w:rsid w:val="00FF29BA"/>
    <w:rsid w:val="00FF29F5"/>
    <w:rsid w:val="00FF2ADD"/>
    <w:rsid w:val="00FF2B62"/>
    <w:rsid w:val="00FF2FE2"/>
    <w:rsid w:val="00FF31DD"/>
    <w:rsid w:val="00FF347E"/>
    <w:rsid w:val="00FF360D"/>
    <w:rsid w:val="00FF4BBB"/>
    <w:rsid w:val="00FF4F61"/>
    <w:rsid w:val="00FF5077"/>
    <w:rsid w:val="00FF5AA0"/>
    <w:rsid w:val="00FF5FC7"/>
    <w:rsid w:val="00FF6764"/>
    <w:rsid w:val="00FF6AD9"/>
    <w:rsid w:val="00FF6E1C"/>
    <w:rsid w:val="00FF74A9"/>
    <w:rsid w:val="00FF7A11"/>
    <w:rsid w:val="00FF7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2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rsid w:val="008B52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1"/>
    <w:next w:val="a"/>
    <w:qFormat/>
    <w:rsid w:val="008B52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"/>
    <w:basedOn w:val="2"/>
    <w:next w:val="a"/>
    <w:link w:val="3Char"/>
    <w:qFormat/>
    <w:rsid w:val="008B529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8B529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B529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B5290"/>
    <w:pPr>
      <w:outlineLvl w:val="5"/>
    </w:pPr>
  </w:style>
  <w:style w:type="paragraph" w:styleId="7">
    <w:name w:val="heading 7"/>
    <w:basedOn w:val="H6"/>
    <w:next w:val="a"/>
    <w:qFormat/>
    <w:rsid w:val="008B5290"/>
    <w:pPr>
      <w:outlineLvl w:val="6"/>
    </w:pPr>
  </w:style>
  <w:style w:type="paragraph" w:styleId="8">
    <w:name w:val="heading 8"/>
    <w:basedOn w:val="1"/>
    <w:next w:val="a"/>
    <w:qFormat/>
    <w:rsid w:val="008B529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B529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B5290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8B5290"/>
    <w:pPr>
      <w:spacing w:before="180"/>
      <w:ind w:left="2693" w:hanging="2693"/>
    </w:pPr>
    <w:rPr>
      <w:b/>
    </w:rPr>
  </w:style>
  <w:style w:type="paragraph" w:styleId="10">
    <w:name w:val="toc 1"/>
    <w:semiHidden/>
    <w:rsid w:val="008B52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8B52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B5290"/>
    <w:pPr>
      <w:ind w:left="1701" w:hanging="1701"/>
    </w:pPr>
  </w:style>
  <w:style w:type="paragraph" w:styleId="40">
    <w:name w:val="toc 4"/>
    <w:basedOn w:val="30"/>
    <w:semiHidden/>
    <w:rsid w:val="008B5290"/>
    <w:pPr>
      <w:ind w:left="1418" w:hanging="1418"/>
    </w:pPr>
  </w:style>
  <w:style w:type="paragraph" w:styleId="30">
    <w:name w:val="toc 3"/>
    <w:basedOn w:val="20"/>
    <w:semiHidden/>
    <w:rsid w:val="008B5290"/>
    <w:pPr>
      <w:ind w:left="1134" w:hanging="1134"/>
    </w:pPr>
  </w:style>
  <w:style w:type="paragraph" w:styleId="20">
    <w:name w:val="toc 2"/>
    <w:basedOn w:val="10"/>
    <w:semiHidden/>
    <w:rsid w:val="008B529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B5290"/>
    <w:pPr>
      <w:ind w:left="284"/>
    </w:pPr>
  </w:style>
  <w:style w:type="paragraph" w:styleId="11">
    <w:name w:val="index 1"/>
    <w:basedOn w:val="a"/>
    <w:semiHidden/>
    <w:rsid w:val="008B5290"/>
    <w:pPr>
      <w:keepLines/>
      <w:spacing w:after="0"/>
    </w:pPr>
  </w:style>
  <w:style w:type="paragraph" w:customStyle="1" w:styleId="ZH">
    <w:name w:val="ZH"/>
    <w:rsid w:val="008B52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8B5290"/>
    <w:pPr>
      <w:outlineLvl w:val="9"/>
    </w:pPr>
  </w:style>
  <w:style w:type="paragraph" w:styleId="22">
    <w:name w:val="List Number 2"/>
    <w:basedOn w:val="a3"/>
    <w:rsid w:val="008B5290"/>
    <w:pPr>
      <w:ind w:left="851"/>
    </w:pPr>
  </w:style>
  <w:style w:type="paragraph" w:styleId="a3">
    <w:name w:val="List Number"/>
    <w:basedOn w:val="a4"/>
    <w:rsid w:val="008B5290"/>
  </w:style>
  <w:style w:type="paragraph" w:styleId="a4">
    <w:name w:val="List"/>
    <w:basedOn w:val="a"/>
    <w:rsid w:val="008B5290"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Char"/>
    <w:rsid w:val="008B52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basedOn w:val="a0"/>
    <w:semiHidden/>
    <w:rsid w:val="008B5290"/>
    <w:rPr>
      <w:b/>
      <w:position w:val="6"/>
      <w:sz w:val="16"/>
    </w:rPr>
  </w:style>
  <w:style w:type="paragraph" w:styleId="a7">
    <w:name w:val="footnote text"/>
    <w:basedOn w:val="a"/>
    <w:semiHidden/>
    <w:rsid w:val="008B52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B5290"/>
    <w:rPr>
      <w:b/>
    </w:rPr>
  </w:style>
  <w:style w:type="paragraph" w:customStyle="1" w:styleId="TAC">
    <w:name w:val="TAC"/>
    <w:basedOn w:val="TAL"/>
    <w:link w:val="TACChar"/>
    <w:rsid w:val="008B5290"/>
    <w:pPr>
      <w:jc w:val="center"/>
    </w:pPr>
  </w:style>
  <w:style w:type="paragraph" w:customStyle="1" w:styleId="TAL">
    <w:name w:val="TAL"/>
    <w:basedOn w:val="a"/>
    <w:link w:val="TALCar"/>
    <w:rsid w:val="008B52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B529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B52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8B5290"/>
    <w:pPr>
      <w:keepLines/>
      <w:ind w:left="1135" w:hanging="851"/>
    </w:pPr>
  </w:style>
  <w:style w:type="paragraph" w:styleId="90">
    <w:name w:val="toc 9"/>
    <w:basedOn w:val="80"/>
    <w:semiHidden/>
    <w:rsid w:val="008B5290"/>
    <w:pPr>
      <w:ind w:left="1418" w:hanging="1418"/>
    </w:pPr>
  </w:style>
  <w:style w:type="paragraph" w:customStyle="1" w:styleId="EX">
    <w:name w:val="EX"/>
    <w:basedOn w:val="a"/>
    <w:rsid w:val="008B5290"/>
    <w:pPr>
      <w:keepLines/>
      <w:ind w:left="1702" w:hanging="1418"/>
    </w:pPr>
  </w:style>
  <w:style w:type="paragraph" w:customStyle="1" w:styleId="FP">
    <w:name w:val="FP"/>
    <w:basedOn w:val="a"/>
    <w:rsid w:val="008B5290"/>
    <w:pPr>
      <w:spacing w:after="0"/>
    </w:pPr>
  </w:style>
  <w:style w:type="paragraph" w:customStyle="1" w:styleId="LD">
    <w:name w:val="LD"/>
    <w:rsid w:val="008B52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8B5290"/>
    <w:pPr>
      <w:spacing w:after="0"/>
    </w:pPr>
  </w:style>
  <w:style w:type="paragraph" w:customStyle="1" w:styleId="EW">
    <w:name w:val="EW"/>
    <w:basedOn w:val="EX"/>
    <w:rsid w:val="008B5290"/>
    <w:pPr>
      <w:spacing w:after="0"/>
    </w:pPr>
  </w:style>
  <w:style w:type="paragraph" w:styleId="60">
    <w:name w:val="toc 6"/>
    <w:basedOn w:val="50"/>
    <w:next w:val="a"/>
    <w:semiHidden/>
    <w:rsid w:val="008B5290"/>
    <w:pPr>
      <w:ind w:left="1985" w:hanging="1985"/>
    </w:pPr>
  </w:style>
  <w:style w:type="paragraph" w:styleId="70">
    <w:name w:val="toc 7"/>
    <w:basedOn w:val="60"/>
    <w:next w:val="a"/>
    <w:semiHidden/>
    <w:rsid w:val="008B5290"/>
    <w:pPr>
      <w:ind w:left="2268" w:hanging="2268"/>
    </w:pPr>
  </w:style>
  <w:style w:type="paragraph" w:styleId="23">
    <w:name w:val="List Bullet 2"/>
    <w:basedOn w:val="a8"/>
    <w:rsid w:val="008B5290"/>
    <w:pPr>
      <w:ind w:left="851"/>
    </w:pPr>
  </w:style>
  <w:style w:type="paragraph" w:styleId="a8">
    <w:name w:val="List Bullet"/>
    <w:basedOn w:val="a4"/>
    <w:rsid w:val="008B5290"/>
  </w:style>
  <w:style w:type="paragraph" w:styleId="31">
    <w:name w:val="List Bullet 3"/>
    <w:basedOn w:val="23"/>
    <w:rsid w:val="008B5290"/>
    <w:pPr>
      <w:ind w:left="1135"/>
    </w:pPr>
  </w:style>
  <w:style w:type="paragraph" w:customStyle="1" w:styleId="EQ">
    <w:name w:val="EQ"/>
    <w:basedOn w:val="a"/>
    <w:next w:val="a"/>
    <w:rsid w:val="008B52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B52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B52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8B5290"/>
    <w:pPr>
      <w:jc w:val="right"/>
    </w:pPr>
  </w:style>
  <w:style w:type="paragraph" w:customStyle="1" w:styleId="TAN">
    <w:name w:val="TAN"/>
    <w:basedOn w:val="TAL"/>
    <w:rsid w:val="008B5290"/>
    <w:pPr>
      <w:ind w:left="851" w:hanging="851"/>
    </w:pPr>
  </w:style>
  <w:style w:type="paragraph" w:customStyle="1" w:styleId="ZA">
    <w:name w:val="ZA"/>
    <w:rsid w:val="008B52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B52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B52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8B52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B5290"/>
    <w:pPr>
      <w:framePr w:wrap="notBeside" w:y="16161"/>
    </w:pPr>
  </w:style>
  <w:style w:type="character" w:customStyle="1" w:styleId="ZGSM">
    <w:name w:val="ZGSM"/>
    <w:rsid w:val="008B5290"/>
  </w:style>
  <w:style w:type="paragraph" w:styleId="24">
    <w:name w:val="List 2"/>
    <w:basedOn w:val="a4"/>
    <w:rsid w:val="008B5290"/>
    <w:pPr>
      <w:ind w:left="851"/>
    </w:pPr>
  </w:style>
  <w:style w:type="paragraph" w:customStyle="1" w:styleId="ZG">
    <w:name w:val="ZG"/>
    <w:rsid w:val="008B52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8B5290"/>
    <w:pPr>
      <w:ind w:left="1135"/>
    </w:pPr>
  </w:style>
  <w:style w:type="paragraph" w:styleId="41">
    <w:name w:val="List 4"/>
    <w:basedOn w:val="32"/>
    <w:rsid w:val="008B5290"/>
    <w:pPr>
      <w:ind w:left="1418"/>
    </w:pPr>
  </w:style>
  <w:style w:type="paragraph" w:styleId="51">
    <w:name w:val="List 5"/>
    <w:basedOn w:val="41"/>
    <w:rsid w:val="008B5290"/>
    <w:pPr>
      <w:ind w:left="1702"/>
    </w:pPr>
  </w:style>
  <w:style w:type="paragraph" w:customStyle="1" w:styleId="EditorsNote">
    <w:name w:val="Editor's Note"/>
    <w:basedOn w:val="NO"/>
    <w:rsid w:val="008B5290"/>
    <w:rPr>
      <w:color w:val="FF0000"/>
    </w:rPr>
  </w:style>
  <w:style w:type="paragraph" w:styleId="42">
    <w:name w:val="List Bullet 4"/>
    <w:basedOn w:val="31"/>
    <w:rsid w:val="008B5290"/>
    <w:pPr>
      <w:ind w:left="1418"/>
    </w:pPr>
  </w:style>
  <w:style w:type="paragraph" w:styleId="52">
    <w:name w:val="List Bullet 5"/>
    <w:basedOn w:val="42"/>
    <w:rsid w:val="008B5290"/>
    <w:pPr>
      <w:ind w:left="1702"/>
    </w:pPr>
  </w:style>
  <w:style w:type="paragraph" w:customStyle="1" w:styleId="B1">
    <w:name w:val="B1"/>
    <w:basedOn w:val="a4"/>
    <w:link w:val="B1Zchn"/>
    <w:rsid w:val="008B5290"/>
  </w:style>
  <w:style w:type="paragraph" w:customStyle="1" w:styleId="B2">
    <w:name w:val="B2"/>
    <w:basedOn w:val="24"/>
    <w:link w:val="B2Char"/>
    <w:rsid w:val="008B5290"/>
  </w:style>
  <w:style w:type="paragraph" w:customStyle="1" w:styleId="B3">
    <w:name w:val="B3"/>
    <w:basedOn w:val="32"/>
    <w:link w:val="B3Char2"/>
    <w:rsid w:val="008B5290"/>
  </w:style>
  <w:style w:type="paragraph" w:customStyle="1" w:styleId="B4">
    <w:name w:val="B4"/>
    <w:basedOn w:val="41"/>
    <w:link w:val="B4Char"/>
    <w:rsid w:val="008B5290"/>
  </w:style>
  <w:style w:type="paragraph" w:customStyle="1" w:styleId="B5">
    <w:name w:val="B5"/>
    <w:basedOn w:val="51"/>
    <w:rsid w:val="008B5290"/>
  </w:style>
  <w:style w:type="paragraph" w:styleId="a9">
    <w:name w:val="footer"/>
    <w:basedOn w:val="a5"/>
    <w:rsid w:val="008B5290"/>
    <w:pPr>
      <w:jc w:val="center"/>
    </w:pPr>
    <w:rPr>
      <w:i/>
    </w:rPr>
  </w:style>
  <w:style w:type="paragraph" w:customStyle="1" w:styleId="ZTD">
    <w:name w:val="ZTD"/>
    <w:basedOn w:val="ZB"/>
    <w:rsid w:val="008B52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B5290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basedOn w:val="a0"/>
    <w:semiHidden/>
    <w:rsid w:val="008B5290"/>
    <w:rPr>
      <w:sz w:val="16"/>
    </w:rPr>
  </w:style>
  <w:style w:type="paragraph" w:styleId="ab">
    <w:name w:val="annotation text"/>
    <w:basedOn w:val="a"/>
    <w:semiHidden/>
    <w:rsid w:val="008B529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8B5290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8B5290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8B529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8B5290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basedOn w:val="a0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0"/>
    <w:qFormat/>
    <w:rsid w:val="008B5290"/>
    <w:pPr>
      <w:spacing w:before="120" w:after="120"/>
    </w:pPr>
    <w:rPr>
      <w:b/>
      <w:lang w:eastAsia="ja-JP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0"/>
    <w:link w:val="af0"/>
    <w:rsid w:val="008B5290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8B52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8B5290"/>
    <w:rPr>
      <w:rFonts w:ascii="Arial" w:eastAsia="MS Mincho" w:hAnsi="Arial"/>
      <w:szCs w:val="24"/>
      <w:lang w:eastAsia="en-GB"/>
    </w:rPr>
  </w:style>
  <w:style w:type="character" w:customStyle="1" w:styleId="B1Zchn">
    <w:name w:val="B1 Zchn"/>
    <w:basedOn w:val="a0"/>
    <w:link w:val="B1"/>
    <w:rsid w:val="002C0A64"/>
    <w:rPr>
      <w:rFonts w:ascii="Times New Roman" w:hAnsi="Times New Roman"/>
      <w:lang w:val="en-GB"/>
    </w:rPr>
  </w:style>
  <w:style w:type="character" w:customStyle="1" w:styleId="NOChar">
    <w:name w:val="NO Char"/>
    <w:basedOn w:val="a0"/>
    <w:link w:val="NO"/>
    <w:rsid w:val="002C0A64"/>
    <w:rPr>
      <w:rFonts w:ascii="Times New Roman" w:hAnsi="Times New Roman"/>
      <w:lang w:val="en-GB"/>
    </w:rPr>
  </w:style>
  <w:style w:type="character" w:customStyle="1" w:styleId="3Char">
    <w:name w:val="标题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FB2877"/>
    <w:rPr>
      <w:rFonts w:ascii="Arial" w:hAnsi="Arial"/>
      <w:sz w:val="28"/>
      <w:lang w:val="en-GB"/>
    </w:rPr>
  </w:style>
  <w:style w:type="character" w:customStyle="1" w:styleId="B1Char1">
    <w:name w:val="B1 Char1"/>
    <w:basedOn w:val="a0"/>
    <w:rsid w:val="00FB2877"/>
    <w:rPr>
      <w:lang w:val="en-GB" w:eastAsia="ja-JP" w:bidi="ar-SA"/>
    </w:rPr>
  </w:style>
  <w:style w:type="character" w:customStyle="1" w:styleId="B2Char">
    <w:name w:val="B2 Char"/>
    <w:basedOn w:val="a0"/>
    <w:link w:val="B2"/>
    <w:rsid w:val="00FB2877"/>
    <w:rPr>
      <w:rFonts w:ascii="Times New Roman" w:hAnsi="Times New Roman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locked/>
    <w:rsid w:val="00FB2877"/>
    <w:rPr>
      <w:rFonts w:ascii="Arial" w:hAnsi="Arial"/>
      <w:sz w:val="24"/>
      <w:lang w:val="en-GB"/>
    </w:rPr>
  </w:style>
  <w:style w:type="character" w:customStyle="1" w:styleId="B4Char">
    <w:name w:val="B4 Char"/>
    <w:basedOn w:val="a0"/>
    <w:link w:val="B4"/>
    <w:rsid w:val="00FB2877"/>
    <w:rPr>
      <w:rFonts w:ascii="Times New Roman" w:hAnsi="Times New Roman"/>
      <w:lang w:val="en-GB"/>
    </w:rPr>
  </w:style>
  <w:style w:type="character" w:customStyle="1" w:styleId="TALCar">
    <w:name w:val="TAL Car"/>
    <w:basedOn w:val="a0"/>
    <w:link w:val="TAL"/>
    <w:rsid w:val="00FB2877"/>
    <w:rPr>
      <w:rFonts w:ascii="Arial" w:hAnsi="Arial"/>
      <w:sz w:val="18"/>
      <w:lang w:val="en-GB"/>
    </w:rPr>
  </w:style>
  <w:style w:type="character" w:styleId="af1">
    <w:name w:val="FollowedHyperlink"/>
    <w:basedOn w:val="a0"/>
    <w:rsid w:val="00936D51"/>
    <w:rPr>
      <w:color w:val="800080"/>
      <w:u w:val="single"/>
    </w:rPr>
  </w:style>
  <w:style w:type="table" w:styleId="af2">
    <w:name w:val="Table Grid"/>
    <w:basedOn w:val="a1"/>
    <w:rsid w:val="00571F5C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ents">
    <w:name w:val="Comments"/>
    <w:basedOn w:val="a"/>
    <w:link w:val="CommentsChar"/>
    <w:qFormat/>
    <w:rsid w:val="005A59E8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basedOn w:val="a0"/>
    <w:link w:val="Comments"/>
    <w:rsid w:val="005A59E8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semiHidden/>
    <w:rsid w:val="0049313B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2">
    <w:name w:val="B3 Char2"/>
    <w:basedOn w:val="a0"/>
    <w:link w:val="B3"/>
    <w:rsid w:val="00565376"/>
    <w:rPr>
      <w:rFonts w:eastAsia="宋体"/>
      <w:lang w:val="en-GB" w:eastAsia="en-US" w:bidi="ar-SA"/>
    </w:rPr>
  </w:style>
  <w:style w:type="character" w:customStyle="1" w:styleId="THChar">
    <w:name w:val="TH Char"/>
    <w:basedOn w:val="a0"/>
    <w:link w:val="TH"/>
    <w:rsid w:val="008827CB"/>
    <w:rPr>
      <w:rFonts w:ascii="Arial" w:eastAsia="宋体" w:hAnsi="Arial"/>
      <w:b/>
      <w:lang w:val="en-GB" w:eastAsia="en-US" w:bidi="ar-SA"/>
    </w:rPr>
  </w:style>
  <w:style w:type="table" w:styleId="af3">
    <w:name w:val="Table Theme"/>
    <w:basedOn w:val="a1"/>
    <w:rsid w:val="008827CB"/>
    <w:pPr>
      <w:spacing w:after="180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basedOn w:val="a0"/>
    <w:link w:val="TAC"/>
    <w:rsid w:val="008827CB"/>
    <w:rPr>
      <w:rFonts w:ascii="Arial" w:eastAsia="宋体" w:hAnsi="Arial"/>
      <w:sz w:val="18"/>
      <w:lang w:val="en-GB" w:eastAsia="en-US" w:bidi="ar-SA"/>
    </w:rPr>
  </w:style>
  <w:style w:type="character" w:customStyle="1" w:styleId="PLChar">
    <w:name w:val="PL Char"/>
    <w:basedOn w:val="a0"/>
    <w:link w:val="PL"/>
    <w:rsid w:val="00FE1604"/>
    <w:rPr>
      <w:rFonts w:ascii="Courier New" w:hAnsi="Courier New"/>
      <w:noProof/>
      <w:sz w:val="16"/>
      <w:lang w:val="en-US" w:eastAsia="en-US" w:bidi="ar-SA"/>
    </w:rPr>
  </w:style>
  <w:style w:type="paragraph" w:customStyle="1" w:styleId="TALCharChar">
    <w:name w:val="TAL Char Char"/>
    <w:basedOn w:val="a"/>
    <w:link w:val="TALCharCharChar"/>
    <w:rsid w:val="007534D1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basedOn w:val="a0"/>
    <w:link w:val="TALCharChar"/>
    <w:rsid w:val="007534D1"/>
    <w:rPr>
      <w:rFonts w:ascii="Arial" w:eastAsia="宋体" w:hAnsi="Arial"/>
      <w:sz w:val="18"/>
      <w:lang w:val="en-GB" w:eastAsia="ja-JP" w:bidi="ar-SA"/>
    </w:rPr>
  </w:style>
  <w:style w:type="paragraph" w:customStyle="1" w:styleId="CharChar1">
    <w:name w:val="Char Char1"/>
    <w:semiHidden/>
    <w:rsid w:val="00570C74"/>
    <w:pPr>
      <w:keepNext/>
      <w:numPr>
        <w:numId w:val="18"/>
      </w:numPr>
      <w:tabs>
        <w:tab w:val="clear" w:pos="851"/>
        <w:tab w:val="num" w:pos="630"/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Guidance">
    <w:name w:val="Guidance"/>
    <w:basedOn w:val="a"/>
    <w:rsid w:val="005B09AB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basedOn w:val="a0"/>
    <w:rsid w:val="00BE50EE"/>
    <w:rPr>
      <w:lang w:val="en-GB" w:eastAsia="ja-JP" w:bidi="ar-S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5"/>
    <w:rsid w:val="00F00D5D"/>
    <w:rPr>
      <w:rFonts w:ascii="Arial" w:hAnsi="Arial"/>
      <w:b/>
      <w:noProof/>
      <w:sz w:val="18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5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1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9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9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4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2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4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2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93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1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56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4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6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1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7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8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0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4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1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0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6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8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4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95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1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4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96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E881440-80AA-4625-8BAD-A6E5C4A20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3</Pages>
  <Words>957</Words>
  <Characters>5459</Characters>
  <Application>Microsoft Office Word</Application>
  <DocSecurity>0</DocSecurity>
  <Lines>45</Lines>
  <Paragraphs>12</Paragraphs>
  <ScaleCrop>false</ScaleCrop>
  <Company>Nokia &amp; NSN</Company>
  <LinksUpToDate>false</LinksUpToDate>
  <CharactersWithSpaces>6404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ZTE</dc:creator>
  <cp:keywords/>
  <cp:lastModifiedBy>yaojun</cp:lastModifiedBy>
  <cp:revision>11</cp:revision>
  <cp:lastPrinted>2004-04-14T09:17:00Z</cp:lastPrinted>
  <dcterms:created xsi:type="dcterms:W3CDTF">2011-09-30T02:13:00Z</dcterms:created>
  <dcterms:modified xsi:type="dcterms:W3CDTF">2011-09-30T02:37:00Z</dcterms:modified>
</cp:coreProperties>
</file>